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197D" w14:textId="53997F29" w:rsidR="003E0897" w:rsidRPr="00C420AD" w:rsidRDefault="008E03D9" w:rsidP="006F6B08">
      <w:pPr>
        <w:jc w:val="both"/>
        <w:rPr>
          <w:rFonts w:asciiTheme="majorBidi" w:hAnsiTheme="majorBidi" w:cstheme="majorBidi"/>
          <w:b/>
          <w:bCs/>
          <w:sz w:val="24"/>
          <w:szCs w:val="24"/>
        </w:rPr>
      </w:pPr>
      <w:r w:rsidRPr="00C420AD">
        <w:rPr>
          <w:rFonts w:asciiTheme="majorBidi" w:hAnsiTheme="majorBidi" w:cstheme="majorBidi"/>
          <w:b/>
          <w:bCs/>
          <w:sz w:val="24"/>
          <w:szCs w:val="24"/>
        </w:rPr>
        <w:t xml:space="preserve">Navigating </w:t>
      </w:r>
      <w:r w:rsidR="00D036E0" w:rsidRPr="00C420AD">
        <w:rPr>
          <w:rFonts w:asciiTheme="majorBidi" w:hAnsiTheme="majorBidi" w:cstheme="majorBidi"/>
          <w:b/>
          <w:bCs/>
          <w:sz w:val="24"/>
          <w:szCs w:val="24"/>
        </w:rPr>
        <w:t>c</w:t>
      </w:r>
      <w:r w:rsidRPr="00C420AD">
        <w:rPr>
          <w:rFonts w:asciiTheme="majorBidi" w:hAnsiTheme="majorBidi" w:cstheme="majorBidi"/>
          <w:b/>
          <w:bCs/>
          <w:sz w:val="24"/>
          <w:szCs w:val="24"/>
        </w:rPr>
        <w:t xml:space="preserve">hallenges of </w:t>
      </w:r>
      <w:r w:rsidR="00D036E0" w:rsidRPr="00C420AD">
        <w:rPr>
          <w:rFonts w:asciiTheme="majorBidi" w:hAnsiTheme="majorBidi" w:cstheme="majorBidi"/>
          <w:b/>
          <w:bCs/>
          <w:sz w:val="24"/>
          <w:szCs w:val="24"/>
        </w:rPr>
        <w:t>d</w:t>
      </w:r>
      <w:r w:rsidRPr="00C420AD">
        <w:rPr>
          <w:rFonts w:asciiTheme="majorBidi" w:hAnsiTheme="majorBidi" w:cstheme="majorBidi"/>
          <w:b/>
          <w:bCs/>
          <w:sz w:val="24"/>
          <w:szCs w:val="24"/>
        </w:rPr>
        <w:t xml:space="preserve">efining </w:t>
      </w:r>
      <w:r w:rsidR="00D036E0" w:rsidRPr="00C420AD">
        <w:rPr>
          <w:rFonts w:asciiTheme="majorBidi" w:hAnsiTheme="majorBidi" w:cstheme="majorBidi"/>
          <w:b/>
          <w:bCs/>
          <w:sz w:val="24"/>
          <w:szCs w:val="24"/>
        </w:rPr>
        <w:t>g</w:t>
      </w:r>
      <w:r w:rsidRPr="00C420AD">
        <w:rPr>
          <w:rFonts w:asciiTheme="majorBidi" w:hAnsiTheme="majorBidi" w:cstheme="majorBidi"/>
          <w:b/>
          <w:bCs/>
          <w:sz w:val="24"/>
          <w:szCs w:val="24"/>
        </w:rPr>
        <w:t>eriatric Treatment Resistant Depression</w:t>
      </w:r>
      <w:r w:rsidR="00D036E0" w:rsidRPr="00C420AD">
        <w:rPr>
          <w:rFonts w:asciiTheme="majorBidi" w:hAnsiTheme="majorBidi" w:cstheme="majorBidi"/>
          <w:b/>
          <w:bCs/>
          <w:sz w:val="24"/>
          <w:szCs w:val="24"/>
        </w:rPr>
        <w:t xml:space="preserve"> (TRD)</w:t>
      </w:r>
      <w:r w:rsidRPr="00C420AD">
        <w:rPr>
          <w:rFonts w:asciiTheme="majorBidi" w:hAnsiTheme="majorBidi" w:cstheme="majorBidi"/>
          <w:b/>
          <w:bCs/>
          <w:sz w:val="24"/>
          <w:szCs w:val="24"/>
        </w:rPr>
        <w:t xml:space="preserve"> </w:t>
      </w:r>
    </w:p>
    <w:p w14:paraId="4DF44B23" w14:textId="46C347E3" w:rsidR="008E03D9" w:rsidRPr="00C420AD" w:rsidRDefault="008E03D9" w:rsidP="006F6B08">
      <w:pPr>
        <w:jc w:val="both"/>
        <w:rPr>
          <w:rFonts w:asciiTheme="majorBidi" w:hAnsiTheme="majorBidi" w:cstheme="majorBidi"/>
          <w:sz w:val="24"/>
          <w:szCs w:val="24"/>
        </w:rPr>
      </w:pPr>
      <w:r w:rsidRPr="00C420AD">
        <w:rPr>
          <w:rFonts w:asciiTheme="majorBidi" w:hAnsiTheme="majorBidi" w:cstheme="majorBidi"/>
          <w:sz w:val="24"/>
          <w:szCs w:val="24"/>
        </w:rPr>
        <w:t>Rita Khoury</w:t>
      </w:r>
    </w:p>
    <w:p w14:paraId="57970B0D" w14:textId="0673C31B" w:rsidR="008E03D9" w:rsidRPr="00C420AD" w:rsidRDefault="005F5CFE" w:rsidP="00F27A6F">
      <w:pPr>
        <w:rPr>
          <w:rFonts w:asciiTheme="majorBidi" w:hAnsiTheme="majorBidi" w:cstheme="majorBidi"/>
          <w:sz w:val="24"/>
          <w:szCs w:val="24"/>
        </w:rPr>
      </w:pPr>
      <w:r w:rsidRPr="00C420AD">
        <w:rPr>
          <w:rFonts w:asciiTheme="majorBidi" w:hAnsiTheme="majorBidi" w:cstheme="majorBidi"/>
          <w:sz w:val="24"/>
          <w:szCs w:val="24"/>
        </w:rPr>
        <w:t xml:space="preserve">Department of Psychiatry </w:t>
      </w:r>
      <w:r w:rsidRPr="00C420AD">
        <w:rPr>
          <w:rFonts w:asciiTheme="majorBidi" w:hAnsiTheme="majorBidi" w:cstheme="majorBidi"/>
          <w:sz w:val="24"/>
          <w:szCs w:val="24"/>
        </w:rPr>
        <w:br/>
      </w:r>
      <w:r w:rsidR="008E03D9" w:rsidRPr="00C420AD">
        <w:rPr>
          <w:rFonts w:asciiTheme="majorBidi" w:hAnsiTheme="majorBidi" w:cstheme="majorBidi"/>
          <w:sz w:val="24"/>
          <w:szCs w:val="24"/>
        </w:rPr>
        <w:t xml:space="preserve">American University of Beirut </w:t>
      </w:r>
      <w:r w:rsidRPr="00C420AD">
        <w:rPr>
          <w:rFonts w:asciiTheme="majorBidi" w:hAnsiTheme="majorBidi" w:cstheme="majorBidi"/>
          <w:sz w:val="24"/>
          <w:szCs w:val="24"/>
        </w:rPr>
        <w:br/>
      </w:r>
      <w:r w:rsidR="008E03D9" w:rsidRPr="00C420AD">
        <w:rPr>
          <w:rFonts w:asciiTheme="majorBidi" w:hAnsiTheme="majorBidi" w:cstheme="majorBidi"/>
          <w:sz w:val="24"/>
          <w:szCs w:val="24"/>
        </w:rPr>
        <w:t>Faculty of Medicine &amp; the Medical Center</w:t>
      </w:r>
      <w:r w:rsidRPr="00C420AD">
        <w:rPr>
          <w:rFonts w:asciiTheme="majorBidi" w:hAnsiTheme="majorBidi" w:cstheme="majorBidi"/>
          <w:sz w:val="24"/>
          <w:szCs w:val="24"/>
        </w:rPr>
        <w:br/>
      </w:r>
      <w:r w:rsidR="008E03D9" w:rsidRPr="00C420AD">
        <w:rPr>
          <w:rFonts w:asciiTheme="majorBidi" w:hAnsiTheme="majorBidi" w:cstheme="majorBidi"/>
          <w:sz w:val="24"/>
          <w:szCs w:val="24"/>
        </w:rPr>
        <w:t>Beirut, Lebanon</w:t>
      </w:r>
    </w:p>
    <w:p w14:paraId="7AA7A494" w14:textId="77777777" w:rsidR="00F27A6F" w:rsidRPr="00C420AD" w:rsidRDefault="00F27A6F" w:rsidP="00F27A6F">
      <w:pPr>
        <w:rPr>
          <w:rFonts w:asciiTheme="majorBidi" w:hAnsiTheme="majorBidi" w:cstheme="majorBidi"/>
          <w:sz w:val="24"/>
          <w:szCs w:val="24"/>
        </w:rPr>
      </w:pPr>
    </w:p>
    <w:p w14:paraId="1EC08DA7" w14:textId="3D71974E" w:rsidR="008E03D9" w:rsidRPr="00C420AD" w:rsidRDefault="008E03D9" w:rsidP="006F6B08">
      <w:pPr>
        <w:jc w:val="both"/>
        <w:rPr>
          <w:rFonts w:asciiTheme="majorBidi" w:hAnsiTheme="majorBidi" w:cstheme="majorBidi"/>
          <w:b/>
          <w:bCs/>
          <w:sz w:val="24"/>
          <w:szCs w:val="24"/>
        </w:rPr>
      </w:pPr>
      <w:r w:rsidRPr="00C420AD">
        <w:rPr>
          <w:rFonts w:asciiTheme="majorBidi" w:hAnsiTheme="majorBidi" w:cstheme="majorBidi"/>
          <w:b/>
          <w:bCs/>
          <w:sz w:val="24"/>
          <w:szCs w:val="24"/>
        </w:rPr>
        <w:t>Key Highlights</w:t>
      </w:r>
    </w:p>
    <w:p w14:paraId="5B973BD8" w14:textId="08B11352" w:rsidR="008E03D9" w:rsidRPr="00C420AD" w:rsidRDefault="005F5CFE" w:rsidP="006F6B08">
      <w:pPr>
        <w:pStyle w:val="ListParagraph"/>
        <w:numPr>
          <w:ilvl w:val="0"/>
          <w:numId w:val="1"/>
        </w:numPr>
        <w:jc w:val="both"/>
        <w:rPr>
          <w:rFonts w:asciiTheme="majorBidi" w:hAnsiTheme="majorBidi" w:cstheme="majorBidi"/>
          <w:sz w:val="24"/>
          <w:szCs w:val="24"/>
        </w:rPr>
      </w:pPr>
      <w:r w:rsidRPr="00C420AD">
        <w:rPr>
          <w:rFonts w:asciiTheme="majorBidi" w:hAnsiTheme="majorBidi" w:cstheme="majorBidi"/>
          <w:sz w:val="24"/>
          <w:szCs w:val="24"/>
        </w:rPr>
        <w:t xml:space="preserve">There is no consensus </w:t>
      </w:r>
      <w:r w:rsidR="00F55776">
        <w:rPr>
          <w:rFonts w:asciiTheme="majorBidi" w:hAnsiTheme="majorBidi" w:cstheme="majorBidi"/>
          <w:sz w:val="24"/>
          <w:szCs w:val="24"/>
        </w:rPr>
        <w:t xml:space="preserve">on the </w:t>
      </w:r>
      <w:r w:rsidRPr="00C420AD">
        <w:rPr>
          <w:rFonts w:asciiTheme="majorBidi" w:hAnsiTheme="majorBidi" w:cstheme="majorBidi"/>
          <w:sz w:val="24"/>
          <w:szCs w:val="24"/>
        </w:rPr>
        <w:t xml:space="preserve">definition </w:t>
      </w:r>
      <w:r w:rsidR="00F55776">
        <w:rPr>
          <w:rFonts w:asciiTheme="majorBidi" w:hAnsiTheme="majorBidi" w:cstheme="majorBidi"/>
          <w:sz w:val="24"/>
          <w:szCs w:val="24"/>
        </w:rPr>
        <w:t xml:space="preserve">of </w:t>
      </w:r>
      <w:r w:rsidRPr="00C420AD">
        <w:rPr>
          <w:rFonts w:asciiTheme="majorBidi" w:hAnsiTheme="majorBidi" w:cstheme="majorBidi"/>
          <w:sz w:val="24"/>
          <w:szCs w:val="24"/>
        </w:rPr>
        <w:t xml:space="preserve">treatment resistant depression/TRD in the </w:t>
      </w:r>
      <w:r w:rsidR="008A7CA8" w:rsidRPr="00C420AD">
        <w:rPr>
          <w:rFonts w:asciiTheme="majorBidi" w:hAnsiTheme="majorBidi" w:cstheme="majorBidi"/>
          <w:sz w:val="24"/>
          <w:szCs w:val="24"/>
        </w:rPr>
        <w:t>literature.</w:t>
      </w:r>
    </w:p>
    <w:p w14:paraId="337031C8" w14:textId="0C3ED761" w:rsidR="005F5CFE" w:rsidRPr="00C420AD" w:rsidRDefault="005F5CFE" w:rsidP="006F6B08">
      <w:pPr>
        <w:pStyle w:val="ListParagraph"/>
        <w:numPr>
          <w:ilvl w:val="0"/>
          <w:numId w:val="1"/>
        </w:numPr>
        <w:jc w:val="both"/>
        <w:rPr>
          <w:rFonts w:asciiTheme="majorBidi" w:hAnsiTheme="majorBidi" w:cstheme="majorBidi"/>
          <w:sz w:val="24"/>
          <w:szCs w:val="24"/>
        </w:rPr>
      </w:pPr>
      <w:r w:rsidRPr="00C420AD">
        <w:rPr>
          <w:rFonts w:asciiTheme="majorBidi" w:hAnsiTheme="majorBidi" w:cstheme="majorBidi"/>
          <w:sz w:val="24"/>
          <w:szCs w:val="24"/>
        </w:rPr>
        <w:t xml:space="preserve">The most </w:t>
      </w:r>
      <w:r w:rsidR="00F55776">
        <w:rPr>
          <w:rFonts w:asciiTheme="majorBidi" w:hAnsiTheme="majorBidi" w:cstheme="majorBidi"/>
          <w:sz w:val="24"/>
          <w:szCs w:val="24"/>
        </w:rPr>
        <w:t xml:space="preserve">common </w:t>
      </w:r>
      <w:r w:rsidRPr="00C420AD">
        <w:rPr>
          <w:rFonts w:asciiTheme="majorBidi" w:hAnsiTheme="majorBidi" w:cstheme="majorBidi"/>
          <w:sz w:val="24"/>
          <w:szCs w:val="24"/>
        </w:rPr>
        <w:t xml:space="preserve">definition </w:t>
      </w:r>
      <w:r w:rsidR="00F55776">
        <w:rPr>
          <w:rFonts w:asciiTheme="majorBidi" w:hAnsiTheme="majorBidi" w:cstheme="majorBidi"/>
          <w:sz w:val="24"/>
          <w:szCs w:val="24"/>
        </w:rPr>
        <w:t xml:space="preserve">used </w:t>
      </w:r>
      <w:r w:rsidR="00D036E0" w:rsidRPr="00C420AD">
        <w:rPr>
          <w:rFonts w:asciiTheme="majorBidi" w:hAnsiTheme="majorBidi" w:cstheme="majorBidi"/>
          <w:sz w:val="24"/>
          <w:szCs w:val="24"/>
        </w:rPr>
        <w:t xml:space="preserve">by regulatory agencies </w:t>
      </w:r>
      <w:r w:rsidRPr="00C420AD">
        <w:rPr>
          <w:rFonts w:asciiTheme="majorBidi" w:hAnsiTheme="majorBidi" w:cstheme="majorBidi"/>
          <w:sz w:val="24"/>
          <w:szCs w:val="24"/>
        </w:rPr>
        <w:t>is “failure to respond to two antidepressants given at optimal dose and duration, with good adherence”.</w:t>
      </w:r>
    </w:p>
    <w:p w14:paraId="02702E61" w14:textId="3F2ADBBC" w:rsidR="008A7CA8" w:rsidRPr="00C420AD" w:rsidRDefault="008A7CA8" w:rsidP="006F6B08">
      <w:pPr>
        <w:pStyle w:val="ListParagraph"/>
        <w:numPr>
          <w:ilvl w:val="0"/>
          <w:numId w:val="1"/>
        </w:numPr>
        <w:jc w:val="both"/>
        <w:rPr>
          <w:rFonts w:asciiTheme="majorBidi" w:hAnsiTheme="majorBidi" w:cstheme="majorBidi"/>
          <w:sz w:val="24"/>
          <w:szCs w:val="24"/>
        </w:rPr>
      </w:pPr>
      <w:r w:rsidRPr="00C420AD">
        <w:rPr>
          <w:rFonts w:asciiTheme="majorBidi" w:hAnsiTheme="majorBidi" w:cstheme="majorBidi"/>
          <w:sz w:val="24"/>
          <w:szCs w:val="24"/>
        </w:rPr>
        <w:t xml:space="preserve">More elaborate definitions </w:t>
      </w:r>
      <w:r w:rsidR="00F55776">
        <w:rPr>
          <w:rFonts w:asciiTheme="majorBidi" w:hAnsiTheme="majorBidi" w:cstheme="majorBidi"/>
          <w:sz w:val="24"/>
          <w:szCs w:val="24"/>
        </w:rPr>
        <w:t xml:space="preserve">have been </w:t>
      </w:r>
      <w:r w:rsidRPr="00C420AD">
        <w:rPr>
          <w:rFonts w:asciiTheme="majorBidi" w:hAnsiTheme="majorBidi" w:cstheme="majorBidi"/>
          <w:sz w:val="24"/>
          <w:szCs w:val="24"/>
        </w:rPr>
        <w:t>developed incorporating</w:t>
      </w:r>
      <w:r w:rsidR="000D636D" w:rsidRPr="00C420AD">
        <w:rPr>
          <w:rFonts w:asciiTheme="majorBidi" w:hAnsiTheme="majorBidi" w:cstheme="majorBidi"/>
          <w:sz w:val="24"/>
          <w:szCs w:val="24"/>
        </w:rPr>
        <w:t xml:space="preserve"> di</w:t>
      </w:r>
      <w:r w:rsidR="00F55776">
        <w:rPr>
          <w:rFonts w:asciiTheme="majorBidi" w:hAnsiTheme="majorBidi" w:cstheme="majorBidi"/>
          <w:sz w:val="24"/>
          <w:szCs w:val="24"/>
        </w:rPr>
        <w:t>stinct</w:t>
      </w:r>
      <w:r w:rsidR="00A35591">
        <w:rPr>
          <w:rFonts w:asciiTheme="majorBidi" w:hAnsiTheme="majorBidi" w:cstheme="majorBidi"/>
          <w:sz w:val="24"/>
          <w:szCs w:val="24"/>
        </w:rPr>
        <w:t xml:space="preserve"> </w:t>
      </w:r>
      <w:r w:rsidR="000D636D" w:rsidRPr="00C420AD">
        <w:rPr>
          <w:rFonts w:asciiTheme="majorBidi" w:hAnsiTheme="majorBidi" w:cstheme="majorBidi"/>
          <w:sz w:val="24"/>
          <w:szCs w:val="24"/>
        </w:rPr>
        <w:t xml:space="preserve">levels of resistance, </w:t>
      </w:r>
      <w:r w:rsidR="00F55776" w:rsidRPr="00C420AD">
        <w:rPr>
          <w:rFonts w:asciiTheme="majorBidi" w:hAnsiTheme="majorBidi" w:cstheme="majorBidi"/>
          <w:sz w:val="24"/>
          <w:szCs w:val="24"/>
        </w:rPr>
        <w:t>characteristics</w:t>
      </w:r>
      <w:r w:rsidRPr="00C420AD">
        <w:rPr>
          <w:rFonts w:asciiTheme="majorBidi" w:hAnsiTheme="majorBidi" w:cstheme="majorBidi"/>
          <w:sz w:val="24"/>
          <w:szCs w:val="24"/>
        </w:rPr>
        <w:t xml:space="preserve"> of the depressive episode</w:t>
      </w:r>
      <w:r w:rsidR="00F55776">
        <w:rPr>
          <w:rFonts w:asciiTheme="majorBidi" w:hAnsiTheme="majorBidi" w:cstheme="majorBidi"/>
          <w:sz w:val="24"/>
          <w:szCs w:val="24"/>
        </w:rPr>
        <w:t xml:space="preserve">, </w:t>
      </w:r>
      <w:r w:rsidRPr="00C420AD">
        <w:rPr>
          <w:rFonts w:asciiTheme="majorBidi" w:hAnsiTheme="majorBidi" w:cstheme="majorBidi"/>
          <w:sz w:val="24"/>
          <w:szCs w:val="24"/>
        </w:rPr>
        <w:t xml:space="preserve">and </w:t>
      </w:r>
      <w:r w:rsidR="000D636D" w:rsidRPr="00C420AD">
        <w:rPr>
          <w:rFonts w:asciiTheme="majorBidi" w:hAnsiTheme="majorBidi" w:cstheme="majorBidi"/>
          <w:sz w:val="24"/>
          <w:szCs w:val="24"/>
        </w:rPr>
        <w:t>different</w:t>
      </w:r>
      <w:r w:rsidR="00F55776">
        <w:rPr>
          <w:rFonts w:asciiTheme="majorBidi" w:hAnsiTheme="majorBidi" w:cstheme="majorBidi"/>
          <w:sz w:val="24"/>
          <w:szCs w:val="24"/>
        </w:rPr>
        <w:t>iation of</w:t>
      </w:r>
      <w:r w:rsidR="000D636D" w:rsidRPr="00C420AD">
        <w:rPr>
          <w:rFonts w:asciiTheme="majorBidi" w:hAnsiTheme="majorBidi" w:cstheme="majorBidi"/>
          <w:sz w:val="24"/>
          <w:szCs w:val="24"/>
        </w:rPr>
        <w:t xml:space="preserve"> </w:t>
      </w:r>
      <w:r w:rsidRPr="00C420AD">
        <w:rPr>
          <w:rFonts w:asciiTheme="majorBidi" w:hAnsiTheme="majorBidi" w:cstheme="majorBidi"/>
          <w:sz w:val="24"/>
          <w:szCs w:val="24"/>
        </w:rPr>
        <w:t xml:space="preserve">remission </w:t>
      </w:r>
      <w:r w:rsidR="000D636D" w:rsidRPr="00C420AD">
        <w:rPr>
          <w:rFonts w:asciiTheme="majorBidi" w:hAnsiTheme="majorBidi" w:cstheme="majorBidi"/>
          <w:sz w:val="24"/>
          <w:szCs w:val="24"/>
        </w:rPr>
        <w:t>from</w:t>
      </w:r>
      <w:r w:rsidRPr="00C420AD">
        <w:rPr>
          <w:rFonts w:asciiTheme="majorBidi" w:hAnsiTheme="majorBidi" w:cstheme="majorBidi"/>
          <w:sz w:val="24"/>
          <w:szCs w:val="24"/>
        </w:rPr>
        <w:t xml:space="preserve"> response</w:t>
      </w:r>
      <w:r w:rsidR="00F55776">
        <w:rPr>
          <w:rFonts w:asciiTheme="majorBidi" w:hAnsiTheme="majorBidi" w:cstheme="majorBidi"/>
          <w:sz w:val="24"/>
          <w:szCs w:val="24"/>
        </w:rPr>
        <w:t xml:space="preserve">; however, </w:t>
      </w:r>
      <w:r w:rsidR="000D636D" w:rsidRPr="00C420AD">
        <w:rPr>
          <w:rFonts w:asciiTheme="majorBidi" w:hAnsiTheme="majorBidi" w:cstheme="majorBidi"/>
          <w:sz w:val="24"/>
          <w:szCs w:val="24"/>
        </w:rPr>
        <w:t>n</w:t>
      </w:r>
      <w:r w:rsidR="00F55776">
        <w:rPr>
          <w:rFonts w:asciiTheme="majorBidi" w:hAnsiTheme="majorBidi" w:cstheme="majorBidi"/>
          <w:sz w:val="24"/>
          <w:szCs w:val="24"/>
        </w:rPr>
        <w:t>ovel</w:t>
      </w:r>
      <w:r w:rsidR="000D636D" w:rsidRPr="00C420AD">
        <w:rPr>
          <w:rFonts w:asciiTheme="majorBidi" w:hAnsiTheme="majorBidi" w:cstheme="majorBidi"/>
          <w:sz w:val="24"/>
          <w:szCs w:val="24"/>
        </w:rPr>
        <w:t xml:space="preserve"> definitions have not been </w:t>
      </w:r>
      <w:r w:rsidR="00F55776">
        <w:rPr>
          <w:rFonts w:asciiTheme="majorBidi" w:hAnsiTheme="majorBidi" w:cstheme="majorBidi"/>
          <w:sz w:val="24"/>
          <w:szCs w:val="24"/>
        </w:rPr>
        <w:t xml:space="preserve">applied </w:t>
      </w:r>
      <w:r w:rsidR="00A35591">
        <w:rPr>
          <w:rFonts w:asciiTheme="majorBidi" w:hAnsiTheme="majorBidi" w:cstheme="majorBidi"/>
          <w:sz w:val="24"/>
          <w:szCs w:val="24"/>
        </w:rPr>
        <w:t>to</w:t>
      </w:r>
      <w:r w:rsidR="00F55776">
        <w:rPr>
          <w:rFonts w:asciiTheme="majorBidi" w:hAnsiTheme="majorBidi" w:cstheme="majorBidi"/>
          <w:sz w:val="24"/>
          <w:szCs w:val="24"/>
        </w:rPr>
        <w:t xml:space="preserve"> older adults</w:t>
      </w:r>
      <w:r w:rsidR="000D636D" w:rsidRPr="00C420AD">
        <w:rPr>
          <w:rFonts w:asciiTheme="majorBidi" w:hAnsiTheme="majorBidi" w:cstheme="majorBidi"/>
          <w:sz w:val="24"/>
          <w:szCs w:val="24"/>
        </w:rPr>
        <w:t xml:space="preserve"> in</w:t>
      </w:r>
      <w:r w:rsidR="00D036E0" w:rsidRPr="00C420AD">
        <w:rPr>
          <w:rFonts w:asciiTheme="majorBidi" w:hAnsiTheme="majorBidi" w:cstheme="majorBidi"/>
          <w:sz w:val="24"/>
          <w:szCs w:val="24"/>
        </w:rPr>
        <w:t xml:space="preserve"> clinical or research</w:t>
      </w:r>
      <w:r w:rsidR="00F55776">
        <w:rPr>
          <w:rFonts w:asciiTheme="majorBidi" w:hAnsiTheme="majorBidi" w:cstheme="majorBidi"/>
          <w:sz w:val="24"/>
          <w:szCs w:val="24"/>
        </w:rPr>
        <w:t xml:space="preserve"> settings</w:t>
      </w:r>
      <w:r w:rsidRPr="00C420AD">
        <w:rPr>
          <w:rFonts w:asciiTheme="majorBidi" w:hAnsiTheme="majorBidi" w:cstheme="majorBidi"/>
          <w:sz w:val="24"/>
          <w:szCs w:val="24"/>
        </w:rPr>
        <w:t>.</w:t>
      </w:r>
    </w:p>
    <w:p w14:paraId="69747D04" w14:textId="684435A1" w:rsidR="008A7CA8" w:rsidRPr="00C420AD" w:rsidRDefault="008A7CA8" w:rsidP="006F6B08">
      <w:pPr>
        <w:pStyle w:val="ListParagraph"/>
        <w:numPr>
          <w:ilvl w:val="0"/>
          <w:numId w:val="1"/>
        </w:numPr>
        <w:jc w:val="both"/>
        <w:rPr>
          <w:rFonts w:asciiTheme="majorBidi" w:hAnsiTheme="majorBidi" w:cstheme="majorBidi"/>
          <w:sz w:val="24"/>
          <w:szCs w:val="24"/>
        </w:rPr>
      </w:pPr>
      <w:r w:rsidRPr="00C420AD">
        <w:rPr>
          <w:rFonts w:asciiTheme="majorBidi" w:hAnsiTheme="majorBidi" w:cstheme="majorBidi"/>
          <w:sz w:val="24"/>
          <w:szCs w:val="24"/>
        </w:rPr>
        <w:t>TRD is common</w:t>
      </w:r>
      <w:r w:rsidR="00D036E0" w:rsidRPr="00C420AD">
        <w:rPr>
          <w:rFonts w:asciiTheme="majorBidi" w:hAnsiTheme="majorBidi" w:cstheme="majorBidi"/>
          <w:sz w:val="24"/>
          <w:szCs w:val="24"/>
        </w:rPr>
        <w:t xml:space="preserve"> in older adults and </w:t>
      </w:r>
      <w:r w:rsidR="00A35591">
        <w:rPr>
          <w:rFonts w:asciiTheme="majorBidi" w:hAnsiTheme="majorBidi" w:cstheme="majorBidi"/>
          <w:sz w:val="24"/>
          <w:szCs w:val="24"/>
        </w:rPr>
        <w:t>presents as early as the first antidepressant trial,</w:t>
      </w:r>
      <w:r w:rsidRPr="00C420AD">
        <w:rPr>
          <w:rFonts w:asciiTheme="majorBidi" w:hAnsiTheme="majorBidi" w:cstheme="majorBidi"/>
          <w:sz w:val="24"/>
          <w:szCs w:val="24"/>
        </w:rPr>
        <w:t xml:space="preserve"> </w:t>
      </w:r>
      <w:r w:rsidR="00F55776">
        <w:rPr>
          <w:rFonts w:asciiTheme="majorBidi" w:hAnsiTheme="majorBidi" w:cstheme="majorBidi"/>
          <w:sz w:val="24"/>
          <w:szCs w:val="24"/>
        </w:rPr>
        <w:t xml:space="preserve">often </w:t>
      </w:r>
      <w:proofErr w:type="gramStart"/>
      <w:r w:rsidR="00F55776">
        <w:rPr>
          <w:rFonts w:asciiTheme="majorBidi" w:hAnsiTheme="majorBidi" w:cstheme="majorBidi"/>
          <w:sz w:val="24"/>
          <w:szCs w:val="24"/>
        </w:rPr>
        <w:t>as a result of</w:t>
      </w:r>
      <w:proofErr w:type="gramEnd"/>
      <w:r w:rsidR="00F55776">
        <w:rPr>
          <w:rFonts w:asciiTheme="majorBidi" w:hAnsiTheme="majorBidi" w:cstheme="majorBidi"/>
          <w:sz w:val="24"/>
          <w:szCs w:val="24"/>
        </w:rPr>
        <w:t xml:space="preserve"> </w:t>
      </w:r>
      <w:r w:rsidRPr="00C420AD">
        <w:rPr>
          <w:rFonts w:asciiTheme="majorBidi" w:hAnsiTheme="majorBidi" w:cstheme="majorBidi"/>
          <w:sz w:val="24"/>
          <w:szCs w:val="24"/>
        </w:rPr>
        <w:t>medical comorbidities</w:t>
      </w:r>
      <w:r w:rsidR="00D036E0" w:rsidRPr="00C420AD">
        <w:rPr>
          <w:rFonts w:asciiTheme="majorBidi" w:hAnsiTheme="majorBidi" w:cstheme="majorBidi"/>
          <w:sz w:val="24"/>
          <w:szCs w:val="24"/>
        </w:rPr>
        <w:t xml:space="preserve">, </w:t>
      </w:r>
      <w:r w:rsidR="0088434D" w:rsidRPr="00C420AD">
        <w:rPr>
          <w:rFonts w:asciiTheme="majorBidi" w:hAnsiTheme="majorBidi" w:cstheme="majorBidi"/>
          <w:sz w:val="24"/>
          <w:szCs w:val="24"/>
        </w:rPr>
        <w:t>poly</w:t>
      </w:r>
      <w:r w:rsidR="0088434D">
        <w:rPr>
          <w:rFonts w:asciiTheme="majorBidi" w:hAnsiTheme="majorBidi" w:cstheme="majorBidi"/>
          <w:sz w:val="24"/>
          <w:szCs w:val="24"/>
        </w:rPr>
        <w:t>pharmacy</w:t>
      </w:r>
      <w:r w:rsidR="00D036E0" w:rsidRPr="00C420AD">
        <w:rPr>
          <w:rFonts w:asciiTheme="majorBidi" w:hAnsiTheme="majorBidi" w:cstheme="majorBidi"/>
          <w:sz w:val="24"/>
          <w:szCs w:val="24"/>
        </w:rPr>
        <w:t>, and</w:t>
      </w:r>
      <w:r w:rsidR="00F55776">
        <w:rPr>
          <w:rFonts w:asciiTheme="majorBidi" w:hAnsiTheme="majorBidi" w:cstheme="majorBidi"/>
          <w:sz w:val="24"/>
          <w:szCs w:val="24"/>
        </w:rPr>
        <w:t xml:space="preserve"> </w:t>
      </w:r>
      <w:r w:rsidR="00D036E0" w:rsidRPr="00C420AD">
        <w:rPr>
          <w:rFonts w:asciiTheme="majorBidi" w:hAnsiTheme="majorBidi" w:cstheme="majorBidi"/>
          <w:sz w:val="24"/>
          <w:szCs w:val="24"/>
        </w:rPr>
        <w:t>comorbid cognitive impairment.</w:t>
      </w:r>
      <w:r w:rsidRPr="00C420AD">
        <w:rPr>
          <w:rFonts w:asciiTheme="majorBidi" w:hAnsiTheme="majorBidi" w:cstheme="majorBidi"/>
          <w:sz w:val="24"/>
          <w:szCs w:val="24"/>
        </w:rPr>
        <w:t xml:space="preserve"> </w:t>
      </w:r>
    </w:p>
    <w:p w14:paraId="4A1BE597" w14:textId="33A5B3B7" w:rsidR="008E03D9" w:rsidRPr="00A22B5E" w:rsidRDefault="008A7CA8" w:rsidP="00AA343C">
      <w:pPr>
        <w:pStyle w:val="ListParagraph"/>
        <w:numPr>
          <w:ilvl w:val="0"/>
          <w:numId w:val="1"/>
        </w:numPr>
        <w:jc w:val="both"/>
        <w:rPr>
          <w:rFonts w:asciiTheme="majorBidi" w:hAnsiTheme="majorBidi" w:cstheme="majorBidi"/>
          <w:sz w:val="24"/>
          <w:szCs w:val="24"/>
        </w:rPr>
      </w:pPr>
      <w:r w:rsidRPr="00C420AD">
        <w:rPr>
          <w:rFonts w:asciiTheme="majorBidi" w:hAnsiTheme="majorBidi" w:cstheme="majorBidi"/>
          <w:sz w:val="24"/>
          <w:szCs w:val="24"/>
        </w:rPr>
        <w:t xml:space="preserve">Future clinical </w:t>
      </w:r>
      <w:r w:rsidR="008D10DB" w:rsidRPr="00C420AD">
        <w:rPr>
          <w:rFonts w:asciiTheme="majorBidi" w:hAnsiTheme="majorBidi" w:cstheme="majorBidi"/>
          <w:sz w:val="24"/>
          <w:szCs w:val="24"/>
        </w:rPr>
        <w:t xml:space="preserve">trials should recognize unique risk factors for </w:t>
      </w:r>
      <w:r w:rsidR="00D036E0" w:rsidRPr="00C420AD">
        <w:rPr>
          <w:rFonts w:asciiTheme="majorBidi" w:hAnsiTheme="majorBidi" w:cstheme="majorBidi"/>
          <w:sz w:val="24"/>
          <w:szCs w:val="24"/>
        </w:rPr>
        <w:t xml:space="preserve">geriatric TRD and </w:t>
      </w:r>
      <w:r w:rsidR="00AA343C">
        <w:rPr>
          <w:rFonts w:asciiTheme="majorBidi" w:hAnsiTheme="majorBidi" w:cstheme="majorBidi"/>
          <w:sz w:val="24"/>
          <w:szCs w:val="24"/>
        </w:rPr>
        <w:t xml:space="preserve">utilize </w:t>
      </w:r>
      <w:r w:rsidR="00D036E0" w:rsidRPr="00A22B5E">
        <w:rPr>
          <w:rFonts w:asciiTheme="majorBidi" w:hAnsiTheme="majorBidi" w:cstheme="majorBidi"/>
          <w:sz w:val="24"/>
          <w:szCs w:val="24"/>
        </w:rPr>
        <w:t xml:space="preserve">a more specific definition </w:t>
      </w:r>
      <w:r w:rsidR="00A35591">
        <w:rPr>
          <w:rFonts w:asciiTheme="majorBidi" w:hAnsiTheme="majorBidi" w:cstheme="majorBidi"/>
          <w:sz w:val="24"/>
          <w:szCs w:val="24"/>
        </w:rPr>
        <w:t xml:space="preserve">that could support the development of a solid algorithm for the </w:t>
      </w:r>
      <w:r w:rsidR="00D036E0" w:rsidRPr="00A22B5E">
        <w:rPr>
          <w:rFonts w:asciiTheme="majorBidi" w:hAnsiTheme="majorBidi" w:cstheme="majorBidi"/>
          <w:sz w:val="24"/>
          <w:szCs w:val="24"/>
        </w:rPr>
        <w:t xml:space="preserve">management of this condition in older adults. </w:t>
      </w:r>
    </w:p>
    <w:p w14:paraId="5DE51FEC" w14:textId="5A1766AA" w:rsidR="008E03D9" w:rsidRPr="00C420AD" w:rsidRDefault="008E03D9" w:rsidP="006F6B08">
      <w:pPr>
        <w:jc w:val="both"/>
        <w:rPr>
          <w:rFonts w:asciiTheme="majorBidi" w:hAnsiTheme="majorBidi" w:cstheme="majorBidi"/>
          <w:b/>
          <w:bCs/>
          <w:sz w:val="24"/>
          <w:szCs w:val="24"/>
        </w:rPr>
      </w:pPr>
      <w:r w:rsidRPr="00C420AD">
        <w:rPr>
          <w:rFonts w:asciiTheme="majorBidi" w:hAnsiTheme="majorBidi" w:cstheme="majorBidi"/>
          <w:b/>
          <w:bCs/>
          <w:sz w:val="24"/>
          <w:szCs w:val="24"/>
        </w:rPr>
        <w:t>Text</w:t>
      </w:r>
    </w:p>
    <w:p w14:paraId="6FF6CDB8" w14:textId="40130AB8" w:rsidR="00F27A6F" w:rsidRPr="00C420AD" w:rsidRDefault="00F27A6F" w:rsidP="006F6B08">
      <w:pPr>
        <w:jc w:val="both"/>
        <w:rPr>
          <w:rFonts w:asciiTheme="majorBidi" w:hAnsiTheme="majorBidi" w:cstheme="majorBidi"/>
          <w:b/>
          <w:bCs/>
          <w:sz w:val="24"/>
          <w:szCs w:val="24"/>
        </w:rPr>
      </w:pPr>
      <w:r w:rsidRPr="00C420AD">
        <w:rPr>
          <w:rFonts w:asciiTheme="majorBidi" w:hAnsiTheme="majorBidi" w:cstheme="majorBidi"/>
          <w:b/>
          <w:bCs/>
          <w:sz w:val="24"/>
          <w:szCs w:val="24"/>
        </w:rPr>
        <w:t xml:space="preserve">Introduction </w:t>
      </w:r>
    </w:p>
    <w:p w14:paraId="463FAE8C" w14:textId="6A379A8A" w:rsidR="008E03D9" w:rsidRPr="00C420AD" w:rsidRDefault="008E03D9" w:rsidP="0076526E">
      <w:pPr>
        <w:ind w:firstLine="720"/>
        <w:jc w:val="both"/>
        <w:rPr>
          <w:rFonts w:asciiTheme="majorBidi" w:hAnsiTheme="majorBidi" w:cstheme="majorBidi"/>
          <w:sz w:val="24"/>
          <w:szCs w:val="24"/>
        </w:rPr>
      </w:pPr>
      <w:r w:rsidRPr="00C420AD">
        <w:rPr>
          <w:rFonts w:asciiTheme="majorBidi" w:hAnsiTheme="majorBidi" w:cstheme="majorBidi"/>
          <w:sz w:val="24"/>
          <w:szCs w:val="24"/>
        </w:rPr>
        <w:t>According to the World Health Organization (WHO) 2017 global health estimates, depressive disorder</w:t>
      </w:r>
      <w:r w:rsidR="0076526E">
        <w:rPr>
          <w:rFonts w:asciiTheme="majorBidi" w:hAnsiTheme="majorBidi" w:cstheme="majorBidi"/>
          <w:sz w:val="24"/>
          <w:szCs w:val="24"/>
        </w:rPr>
        <w:t>s</w:t>
      </w:r>
      <w:r w:rsidRPr="00C420AD">
        <w:rPr>
          <w:rFonts w:asciiTheme="majorBidi" w:hAnsiTheme="majorBidi" w:cstheme="majorBidi"/>
          <w:sz w:val="24"/>
          <w:szCs w:val="24"/>
        </w:rPr>
        <w:t xml:space="preserve"> constitute the largest </w:t>
      </w:r>
      <w:r w:rsidR="00AD39C6" w:rsidRPr="00C420AD">
        <w:rPr>
          <w:rFonts w:asciiTheme="majorBidi" w:hAnsiTheme="majorBidi" w:cstheme="majorBidi"/>
          <w:sz w:val="24"/>
          <w:szCs w:val="24"/>
        </w:rPr>
        <w:t xml:space="preserve">contributor to </w:t>
      </w:r>
      <w:r w:rsidR="0076526E">
        <w:rPr>
          <w:rFonts w:asciiTheme="majorBidi" w:hAnsiTheme="majorBidi" w:cstheme="majorBidi"/>
          <w:sz w:val="24"/>
          <w:szCs w:val="24"/>
        </w:rPr>
        <w:t xml:space="preserve">poor health and disability worldwide. </w:t>
      </w:r>
      <w:r w:rsidR="00AD39C6" w:rsidRPr="00C420AD">
        <w:rPr>
          <w:rFonts w:asciiTheme="majorBidi" w:hAnsiTheme="majorBidi" w:cstheme="majorBidi"/>
          <w:sz w:val="24"/>
          <w:szCs w:val="24"/>
        </w:rPr>
        <w:t>Unfortunately, a great proportion of individuals do not respond to several</w:t>
      </w:r>
      <w:r w:rsidR="0076526E">
        <w:rPr>
          <w:rFonts w:asciiTheme="majorBidi" w:hAnsiTheme="majorBidi" w:cstheme="majorBidi"/>
          <w:sz w:val="24"/>
          <w:szCs w:val="24"/>
        </w:rPr>
        <w:t xml:space="preserve"> </w:t>
      </w:r>
      <w:r w:rsidR="00AD39C6" w:rsidRPr="00C420AD">
        <w:rPr>
          <w:rFonts w:asciiTheme="majorBidi" w:hAnsiTheme="majorBidi" w:cstheme="majorBidi"/>
          <w:sz w:val="24"/>
          <w:szCs w:val="24"/>
        </w:rPr>
        <w:t>antidepressant</w:t>
      </w:r>
      <w:r w:rsidR="0076526E">
        <w:rPr>
          <w:rFonts w:asciiTheme="majorBidi" w:hAnsiTheme="majorBidi" w:cstheme="majorBidi"/>
          <w:sz w:val="24"/>
          <w:szCs w:val="24"/>
        </w:rPr>
        <w:t xml:space="preserve"> medication trials</w:t>
      </w:r>
      <w:r w:rsidR="00AD39C6" w:rsidRPr="00C420AD">
        <w:rPr>
          <w:rFonts w:asciiTheme="majorBidi" w:hAnsiTheme="majorBidi" w:cstheme="majorBidi"/>
          <w:sz w:val="24"/>
          <w:szCs w:val="24"/>
        </w:rPr>
        <w:t xml:space="preserve">, leading to the emergence of the concept of treatment-resistant depression (TRD). TRD is associated with </w:t>
      </w:r>
      <w:r w:rsidR="00A35591">
        <w:rPr>
          <w:rFonts w:asciiTheme="majorBidi" w:hAnsiTheme="majorBidi" w:cstheme="majorBidi"/>
          <w:sz w:val="24"/>
          <w:szCs w:val="24"/>
        </w:rPr>
        <w:t>an increased burden of disease, greater healthcare utilization and associated costs, absenteeism, caregiver burden,</w:t>
      </w:r>
      <w:r w:rsidR="00AD39C6" w:rsidRPr="00C420AD">
        <w:rPr>
          <w:rFonts w:asciiTheme="majorBidi" w:hAnsiTheme="majorBidi" w:cstheme="majorBidi"/>
          <w:sz w:val="24"/>
          <w:szCs w:val="24"/>
        </w:rPr>
        <w:t xml:space="preserve"> and rates of completed suicides. Interestingly, there is no consensus </w:t>
      </w:r>
      <w:r w:rsidR="0076526E">
        <w:rPr>
          <w:rFonts w:asciiTheme="majorBidi" w:hAnsiTheme="majorBidi" w:cstheme="majorBidi"/>
          <w:sz w:val="24"/>
          <w:szCs w:val="24"/>
        </w:rPr>
        <w:t xml:space="preserve">on the </w:t>
      </w:r>
      <w:r w:rsidR="00AD39C6" w:rsidRPr="00C420AD">
        <w:rPr>
          <w:rFonts w:asciiTheme="majorBidi" w:hAnsiTheme="majorBidi" w:cstheme="majorBidi"/>
          <w:sz w:val="24"/>
          <w:szCs w:val="24"/>
        </w:rPr>
        <w:t xml:space="preserve">definition </w:t>
      </w:r>
      <w:r w:rsidR="0076526E">
        <w:rPr>
          <w:rFonts w:asciiTheme="majorBidi" w:hAnsiTheme="majorBidi" w:cstheme="majorBidi"/>
          <w:sz w:val="24"/>
          <w:szCs w:val="24"/>
        </w:rPr>
        <w:t>of</w:t>
      </w:r>
      <w:r w:rsidR="00AD39C6" w:rsidRPr="00C420AD">
        <w:rPr>
          <w:rFonts w:asciiTheme="majorBidi" w:hAnsiTheme="majorBidi" w:cstheme="majorBidi"/>
          <w:sz w:val="24"/>
          <w:szCs w:val="24"/>
        </w:rPr>
        <w:t xml:space="preserve"> TRD across the literature, leading to </w:t>
      </w:r>
      <w:r w:rsidR="0076526E">
        <w:rPr>
          <w:rFonts w:asciiTheme="majorBidi" w:hAnsiTheme="majorBidi" w:cstheme="majorBidi"/>
          <w:sz w:val="24"/>
          <w:szCs w:val="24"/>
        </w:rPr>
        <w:t xml:space="preserve">variability in </w:t>
      </w:r>
      <w:r w:rsidR="00AD39C6" w:rsidRPr="00C420AD">
        <w:rPr>
          <w:rFonts w:asciiTheme="majorBidi" w:hAnsiTheme="majorBidi" w:cstheme="majorBidi"/>
          <w:sz w:val="24"/>
          <w:szCs w:val="24"/>
        </w:rPr>
        <w:t>prevalence estimates. Global prevalence</w:t>
      </w:r>
      <w:r w:rsidR="0076526E">
        <w:rPr>
          <w:rFonts w:asciiTheme="majorBidi" w:hAnsiTheme="majorBidi" w:cstheme="majorBidi"/>
          <w:sz w:val="24"/>
          <w:szCs w:val="24"/>
        </w:rPr>
        <w:t xml:space="preserve"> rates</w:t>
      </w:r>
      <w:r w:rsidR="00AD39C6" w:rsidRPr="00C420AD">
        <w:rPr>
          <w:rFonts w:asciiTheme="majorBidi" w:hAnsiTheme="majorBidi" w:cstheme="majorBidi"/>
          <w:sz w:val="24"/>
          <w:szCs w:val="24"/>
        </w:rPr>
        <w:t xml:space="preserve"> range between 30</w:t>
      </w:r>
      <w:r w:rsidR="00A35591">
        <w:rPr>
          <w:rFonts w:asciiTheme="majorBidi" w:hAnsiTheme="majorBidi" w:cstheme="majorBidi"/>
          <w:sz w:val="24"/>
          <w:szCs w:val="24"/>
        </w:rPr>
        <w:t>% and 55% in research and community populations</w:t>
      </w:r>
      <w:r w:rsidR="00AD39C6" w:rsidRPr="00C420AD">
        <w:rPr>
          <w:rFonts w:asciiTheme="majorBidi" w:hAnsiTheme="majorBidi" w:cstheme="majorBidi"/>
          <w:sz w:val="24"/>
          <w:szCs w:val="24"/>
        </w:rPr>
        <w:t xml:space="preserve">. These numbers increase when subjects’ subjective reports for clinical improvement, quality of life and return to functionality are incorporated in the assessment of response or remission of depression </w:t>
      </w:r>
      <w:r w:rsidR="008D0AE1" w:rsidRPr="00C420AD">
        <w:rPr>
          <w:rFonts w:asciiTheme="majorBidi" w:hAnsiTheme="majorBidi" w:cstheme="majorBidi"/>
          <w:sz w:val="24"/>
          <w:szCs w:val="24"/>
        </w:rPr>
        <w:fldChar w:fldCharType="begin">
          <w:fldData xml:space="preserve">PEVuZE5vdGU+PENpdGU+PEF1dGhvcj5NY0ludHlyZTwvQXV0aG9yPjxZZWFyPjIwMjM8L1llYXI+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</w:fldData>
        </w:fldChar>
      </w:r>
      <w:r w:rsidR="008D0AE1" w:rsidRPr="00C420AD">
        <w:rPr>
          <w:rFonts w:asciiTheme="majorBidi" w:hAnsiTheme="majorBidi" w:cstheme="majorBidi"/>
          <w:sz w:val="24"/>
          <w:szCs w:val="24"/>
        </w:rPr>
        <w:instrText xml:space="preserve"> ADDIN EN.CITE </w:instrText>
      </w:r>
      <w:r w:rsidR="008D0AE1" w:rsidRPr="00C420AD">
        <w:rPr>
          <w:rFonts w:asciiTheme="majorBidi" w:hAnsiTheme="majorBidi" w:cstheme="majorBidi"/>
          <w:sz w:val="24"/>
          <w:szCs w:val="24"/>
        </w:rPr>
        <w:fldChar w:fldCharType="begin">
          <w:fldData xml:space="preserve">PEVuZE5vdGU+PENpdGU+PEF1dGhvcj5NY0ludHlyZTwvQXV0aG9yPjxZZWFyPjIwMjM8L1llYXI+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</w:fldData>
        </w:fldChar>
      </w:r>
      <w:r w:rsidR="008D0AE1" w:rsidRPr="00C420AD">
        <w:rPr>
          <w:rFonts w:asciiTheme="majorBidi" w:hAnsiTheme="majorBidi" w:cstheme="majorBidi"/>
          <w:sz w:val="24"/>
          <w:szCs w:val="24"/>
        </w:rPr>
        <w:instrText xml:space="preserve"> ADDIN EN.CITE.DATA </w:instrText>
      </w:r>
      <w:r w:rsidR="008D0AE1" w:rsidRPr="00C420AD">
        <w:rPr>
          <w:rFonts w:asciiTheme="majorBidi" w:hAnsiTheme="majorBidi" w:cstheme="majorBidi"/>
          <w:sz w:val="24"/>
          <w:szCs w:val="24"/>
        </w:rPr>
      </w:r>
      <w:r w:rsidR="008D0AE1" w:rsidRPr="00C420AD">
        <w:rPr>
          <w:rFonts w:asciiTheme="majorBidi" w:hAnsiTheme="majorBidi" w:cstheme="majorBidi"/>
          <w:sz w:val="24"/>
          <w:szCs w:val="24"/>
        </w:rPr>
        <w:fldChar w:fldCharType="end"/>
      </w:r>
      <w:r w:rsidR="008D0AE1" w:rsidRPr="00C420AD">
        <w:rPr>
          <w:rFonts w:asciiTheme="majorBidi" w:hAnsiTheme="majorBidi" w:cstheme="majorBidi"/>
          <w:sz w:val="24"/>
          <w:szCs w:val="24"/>
        </w:rPr>
      </w:r>
      <w:r w:rsidR="008D0AE1" w:rsidRPr="00C420AD">
        <w:rPr>
          <w:rFonts w:asciiTheme="majorBidi" w:hAnsiTheme="majorBidi" w:cstheme="majorBidi"/>
          <w:sz w:val="24"/>
          <w:szCs w:val="24"/>
        </w:rPr>
        <w:fldChar w:fldCharType="separate"/>
      </w:r>
      <w:r w:rsidR="008D0AE1" w:rsidRPr="00C420AD">
        <w:rPr>
          <w:rFonts w:asciiTheme="majorBidi" w:hAnsiTheme="majorBidi" w:cstheme="majorBidi"/>
          <w:noProof/>
          <w:sz w:val="24"/>
          <w:szCs w:val="24"/>
        </w:rPr>
        <w:t>(McIntyre, Alsuwaidan et al. 2023)</w:t>
      </w:r>
      <w:r w:rsidR="008D0AE1" w:rsidRPr="00C420AD">
        <w:rPr>
          <w:rFonts w:asciiTheme="majorBidi" w:hAnsiTheme="majorBidi" w:cstheme="majorBidi"/>
          <w:sz w:val="24"/>
          <w:szCs w:val="24"/>
        </w:rPr>
        <w:fldChar w:fldCharType="end"/>
      </w:r>
      <w:r w:rsidR="00AD39C6" w:rsidRPr="00C420AD">
        <w:rPr>
          <w:rFonts w:asciiTheme="majorBidi" w:hAnsiTheme="majorBidi" w:cstheme="majorBidi"/>
          <w:sz w:val="24"/>
          <w:szCs w:val="24"/>
        </w:rPr>
        <w:t xml:space="preserve">. </w:t>
      </w:r>
    </w:p>
    <w:p w14:paraId="7EBA7769" w14:textId="2F2EE9E5" w:rsidR="004171A9" w:rsidRPr="00C420AD" w:rsidRDefault="004171A9" w:rsidP="006F6B08">
      <w:pPr>
        <w:jc w:val="both"/>
        <w:rPr>
          <w:rFonts w:asciiTheme="majorBidi" w:hAnsiTheme="majorBidi" w:cstheme="majorBidi"/>
          <w:b/>
          <w:bCs/>
          <w:sz w:val="24"/>
          <w:szCs w:val="24"/>
        </w:rPr>
      </w:pPr>
    </w:p>
    <w:p w14:paraId="2FD78B14" w14:textId="2469932E" w:rsidR="00AD39C6" w:rsidRPr="00C420AD" w:rsidRDefault="004171A9" w:rsidP="006F6B08">
      <w:pPr>
        <w:jc w:val="both"/>
        <w:rPr>
          <w:rFonts w:asciiTheme="majorBidi" w:hAnsiTheme="majorBidi" w:cstheme="majorBidi"/>
          <w:b/>
          <w:bCs/>
          <w:sz w:val="24"/>
          <w:szCs w:val="24"/>
        </w:rPr>
      </w:pPr>
      <w:r w:rsidRPr="00C420AD">
        <w:rPr>
          <w:rFonts w:asciiTheme="majorBidi" w:hAnsiTheme="majorBidi" w:cstheme="majorBidi"/>
          <w:b/>
          <w:bCs/>
          <w:sz w:val="24"/>
          <w:szCs w:val="24"/>
        </w:rPr>
        <w:t xml:space="preserve">Multiple Definitions </w:t>
      </w:r>
      <w:r w:rsidR="00F27A6F" w:rsidRPr="00C420AD">
        <w:rPr>
          <w:rFonts w:asciiTheme="majorBidi" w:hAnsiTheme="majorBidi" w:cstheme="majorBidi"/>
          <w:b/>
          <w:bCs/>
          <w:sz w:val="24"/>
          <w:szCs w:val="24"/>
        </w:rPr>
        <w:t>of</w:t>
      </w:r>
      <w:r w:rsidRPr="00C420AD">
        <w:rPr>
          <w:rFonts w:asciiTheme="majorBidi" w:hAnsiTheme="majorBidi" w:cstheme="majorBidi"/>
          <w:b/>
          <w:bCs/>
          <w:sz w:val="24"/>
          <w:szCs w:val="24"/>
        </w:rPr>
        <w:t xml:space="preserve"> TRD</w:t>
      </w:r>
    </w:p>
    <w:p w14:paraId="4B8034EF" w14:textId="3E620B71" w:rsidR="00DB7E12" w:rsidRPr="00C420AD" w:rsidRDefault="004171A9" w:rsidP="006F6B08">
      <w:pPr>
        <w:jc w:val="both"/>
        <w:rPr>
          <w:rFonts w:asciiTheme="majorBidi" w:hAnsiTheme="majorBidi" w:cstheme="majorBidi"/>
          <w:sz w:val="24"/>
          <w:szCs w:val="24"/>
        </w:rPr>
      </w:pPr>
      <w:r w:rsidRPr="00C420AD">
        <w:rPr>
          <w:rFonts w:asciiTheme="majorBidi" w:hAnsiTheme="majorBidi" w:cstheme="majorBidi"/>
          <w:sz w:val="24"/>
          <w:szCs w:val="24"/>
        </w:rPr>
        <w:lastRenderedPageBreak/>
        <w:tab/>
        <w:t xml:space="preserve">The </w:t>
      </w:r>
      <w:r w:rsidR="00344250" w:rsidRPr="00C420AD">
        <w:rPr>
          <w:rFonts w:asciiTheme="majorBidi" w:hAnsiTheme="majorBidi" w:cstheme="majorBidi"/>
          <w:sz w:val="24"/>
          <w:szCs w:val="24"/>
        </w:rPr>
        <w:t>most</w:t>
      </w:r>
      <w:r w:rsidR="00344250">
        <w:rPr>
          <w:rFonts w:asciiTheme="majorBidi" w:hAnsiTheme="majorBidi" w:cstheme="majorBidi"/>
          <w:sz w:val="24"/>
          <w:szCs w:val="24"/>
        </w:rPr>
        <w:t xml:space="preserve"> used</w:t>
      </w:r>
      <w:r w:rsidRPr="00C420AD">
        <w:rPr>
          <w:rFonts w:asciiTheme="majorBidi" w:hAnsiTheme="majorBidi" w:cstheme="majorBidi"/>
          <w:sz w:val="24"/>
          <w:szCs w:val="24"/>
        </w:rPr>
        <w:t xml:space="preserve"> definition </w:t>
      </w:r>
      <w:r w:rsidR="00F27A6F" w:rsidRPr="00C420AD">
        <w:rPr>
          <w:rFonts w:asciiTheme="majorBidi" w:hAnsiTheme="majorBidi" w:cstheme="majorBidi"/>
          <w:sz w:val="24"/>
          <w:szCs w:val="24"/>
        </w:rPr>
        <w:t>of</w:t>
      </w:r>
      <w:r w:rsidRPr="00C420AD">
        <w:rPr>
          <w:rFonts w:asciiTheme="majorBidi" w:hAnsiTheme="majorBidi" w:cstheme="majorBidi"/>
          <w:sz w:val="24"/>
          <w:szCs w:val="24"/>
        </w:rPr>
        <w:t xml:space="preserve"> TRD is the one adopted by regulator</w:t>
      </w:r>
      <w:r w:rsidR="00DB7E12" w:rsidRPr="00C420AD">
        <w:rPr>
          <w:rFonts w:asciiTheme="majorBidi" w:hAnsiTheme="majorBidi" w:cstheme="majorBidi"/>
          <w:sz w:val="24"/>
          <w:szCs w:val="24"/>
        </w:rPr>
        <w:t>y</w:t>
      </w:r>
      <w:r w:rsidRPr="00C420AD">
        <w:rPr>
          <w:rFonts w:asciiTheme="majorBidi" w:hAnsiTheme="majorBidi" w:cstheme="majorBidi"/>
          <w:sz w:val="24"/>
          <w:szCs w:val="24"/>
        </w:rPr>
        <w:t xml:space="preserve"> agencies such as the Food and Drug Administration (FDA)</w:t>
      </w:r>
      <w:r w:rsidR="00C04ACD" w:rsidRPr="00C420AD">
        <w:rPr>
          <w:rFonts w:asciiTheme="majorBidi" w:hAnsiTheme="majorBidi" w:cstheme="majorBidi"/>
          <w:sz w:val="24"/>
          <w:szCs w:val="24"/>
        </w:rPr>
        <w:t xml:space="preserve"> and the European </w:t>
      </w:r>
      <w:r w:rsidR="00C4039E" w:rsidRPr="00C420AD">
        <w:rPr>
          <w:rFonts w:asciiTheme="majorBidi" w:hAnsiTheme="majorBidi" w:cstheme="majorBidi"/>
          <w:sz w:val="24"/>
          <w:szCs w:val="24"/>
        </w:rPr>
        <w:t>M</w:t>
      </w:r>
      <w:r w:rsidR="00C04ACD" w:rsidRPr="00C420AD">
        <w:rPr>
          <w:rFonts w:asciiTheme="majorBidi" w:hAnsiTheme="majorBidi" w:cstheme="majorBidi"/>
          <w:sz w:val="24"/>
          <w:szCs w:val="24"/>
        </w:rPr>
        <w:t xml:space="preserve">edicines Agency (EMA). </w:t>
      </w:r>
      <w:r w:rsidR="00DB7E12" w:rsidRPr="00C420AD">
        <w:rPr>
          <w:rFonts w:asciiTheme="majorBidi" w:hAnsiTheme="majorBidi" w:cstheme="majorBidi"/>
          <w:sz w:val="24"/>
          <w:szCs w:val="24"/>
        </w:rPr>
        <w:t xml:space="preserve">It is “failure to respond to </w:t>
      </w:r>
      <w:r w:rsidR="00C4039E" w:rsidRPr="00C420AD">
        <w:rPr>
          <w:rFonts w:asciiTheme="majorBidi" w:hAnsiTheme="majorBidi" w:cstheme="majorBidi"/>
          <w:sz w:val="24"/>
          <w:szCs w:val="24"/>
        </w:rPr>
        <w:t>two</w:t>
      </w:r>
      <w:r w:rsidR="00DB7E12" w:rsidRPr="00C420AD">
        <w:rPr>
          <w:rFonts w:asciiTheme="majorBidi" w:hAnsiTheme="majorBidi" w:cstheme="majorBidi"/>
          <w:sz w:val="24"/>
          <w:szCs w:val="24"/>
        </w:rPr>
        <w:t xml:space="preserve"> or more trials of antidepressants of adequate dose, and duration</w:t>
      </w:r>
      <w:r w:rsidR="00C4039E" w:rsidRPr="00C420AD">
        <w:rPr>
          <w:rFonts w:asciiTheme="majorBidi" w:hAnsiTheme="majorBidi" w:cstheme="majorBidi"/>
          <w:sz w:val="24"/>
          <w:szCs w:val="24"/>
        </w:rPr>
        <w:t>”</w:t>
      </w:r>
      <w:r w:rsidR="00DB7E12" w:rsidRPr="00C420AD">
        <w:rPr>
          <w:rFonts w:asciiTheme="majorBidi" w:hAnsiTheme="majorBidi" w:cstheme="majorBidi"/>
          <w:sz w:val="24"/>
          <w:szCs w:val="24"/>
        </w:rPr>
        <w:t xml:space="preserve">. Although the classes </w:t>
      </w:r>
      <w:r w:rsidR="00C4039E" w:rsidRPr="00C420AD">
        <w:rPr>
          <w:rFonts w:asciiTheme="majorBidi" w:hAnsiTheme="majorBidi" w:cstheme="majorBidi"/>
          <w:sz w:val="24"/>
          <w:szCs w:val="24"/>
        </w:rPr>
        <w:t xml:space="preserve">and doses </w:t>
      </w:r>
      <w:r w:rsidR="00DB7E12" w:rsidRPr="00C420AD">
        <w:rPr>
          <w:rFonts w:asciiTheme="majorBidi" w:hAnsiTheme="majorBidi" w:cstheme="majorBidi"/>
          <w:sz w:val="24"/>
          <w:szCs w:val="24"/>
        </w:rPr>
        <w:t xml:space="preserve">of </w:t>
      </w:r>
      <w:r w:rsidR="00C4039E" w:rsidRPr="00C420AD">
        <w:rPr>
          <w:rFonts w:asciiTheme="majorBidi" w:hAnsiTheme="majorBidi" w:cstheme="majorBidi"/>
          <w:sz w:val="24"/>
          <w:szCs w:val="24"/>
        </w:rPr>
        <w:t xml:space="preserve">antidepressant </w:t>
      </w:r>
      <w:r w:rsidR="00DB7E12" w:rsidRPr="00C420AD">
        <w:rPr>
          <w:rFonts w:asciiTheme="majorBidi" w:hAnsiTheme="majorBidi" w:cstheme="majorBidi"/>
          <w:sz w:val="24"/>
          <w:szCs w:val="24"/>
        </w:rPr>
        <w:t>medication</w:t>
      </w:r>
      <w:r w:rsidR="00C4039E" w:rsidRPr="00C420AD">
        <w:rPr>
          <w:rFonts w:asciiTheme="majorBidi" w:hAnsiTheme="majorBidi" w:cstheme="majorBidi"/>
          <w:sz w:val="24"/>
          <w:szCs w:val="24"/>
        </w:rPr>
        <w:t>s</w:t>
      </w:r>
      <w:r w:rsidR="00DB7E12" w:rsidRPr="00C420AD">
        <w:rPr>
          <w:rFonts w:asciiTheme="majorBidi" w:hAnsiTheme="majorBidi" w:cstheme="majorBidi"/>
          <w:sz w:val="24"/>
          <w:szCs w:val="24"/>
        </w:rPr>
        <w:t xml:space="preserve"> are not specified in the definition, the duration of an appropriate trial </w:t>
      </w:r>
      <w:r w:rsidR="00C4039E" w:rsidRPr="00C420AD">
        <w:rPr>
          <w:rFonts w:asciiTheme="majorBidi" w:hAnsiTheme="majorBidi" w:cstheme="majorBidi"/>
          <w:sz w:val="24"/>
          <w:szCs w:val="24"/>
        </w:rPr>
        <w:t xml:space="preserve">ranges between </w:t>
      </w:r>
      <w:r w:rsidR="00DB7E12" w:rsidRPr="00C420AD">
        <w:rPr>
          <w:rFonts w:asciiTheme="majorBidi" w:hAnsiTheme="majorBidi" w:cstheme="majorBidi"/>
          <w:sz w:val="24"/>
          <w:szCs w:val="24"/>
        </w:rPr>
        <w:t xml:space="preserve">4 </w:t>
      </w:r>
      <w:r w:rsidR="00C4039E" w:rsidRPr="00C420AD">
        <w:rPr>
          <w:rFonts w:asciiTheme="majorBidi" w:hAnsiTheme="majorBidi" w:cstheme="majorBidi"/>
          <w:sz w:val="24"/>
          <w:szCs w:val="24"/>
        </w:rPr>
        <w:t>and</w:t>
      </w:r>
      <w:r w:rsidR="00DB7E12" w:rsidRPr="00C420AD">
        <w:rPr>
          <w:rFonts w:asciiTheme="majorBidi" w:hAnsiTheme="majorBidi" w:cstheme="majorBidi"/>
          <w:sz w:val="24"/>
          <w:szCs w:val="24"/>
        </w:rPr>
        <w:t xml:space="preserve"> 8 weeks per EMA and FDA, respectively. This definition is pragmatic and simple but clearly lacks precision. For instance, what does “failure to respond” really mean? Is it partial response or non-response? Other limitations of this definition </w:t>
      </w:r>
      <w:r w:rsidR="00344250">
        <w:rPr>
          <w:rFonts w:asciiTheme="majorBidi" w:hAnsiTheme="majorBidi" w:cstheme="majorBidi"/>
          <w:sz w:val="24"/>
          <w:szCs w:val="24"/>
        </w:rPr>
        <w:t xml:space="preserve">include </w:t>
      </w:r>
      <w:r w:rsidR="00DB7E12" w:rsidRPr="00C420AD">
        <w:rPr>
          <w:rFonts w:asciiTheme="majorBidi" w:hAnsiTheme="majorBidi" w:cstheme="majorBidi"/>
          <w:sz w:val="24"/>
          <w:szCs w:val="24"/>
        </w:rPr>
        <w:t xml:space="preserve">the lack of mention of augmentation strategies, psychotherapy, or adoption of neuromodulation techniques. </w:t>
      </w:r>
      <w:r w:rsidR="00344250">
        <w:rPr>
          <w:rFonts w:asciiTheme="majorBidi" w:hAnsiTheme="majorBidi" w:cstheme="majorBidi"/>
          <w:sz w:val="24"/>
          <w:szCs w:val="24"/>
        </w:rPr>
        <w:t xml:space="preserve">Furthermore, this </w:t>
      </w:r>
      <w:r w:rsidR="00DB7E12" w:rsidRPr="00C420AD">
        <w:rPr>
          <w:rFonts w:asciiTheme="majorBidi" w:hAnsiTheme="majorBidi" w:cstheme="majorBidi"/>
          <w:sz w:val="24"/>
          <w:szCs w:val="24"/>
        </w:rPr>
        <w:t xml:space="preserve">definition doesn’t </w:t>
      </w:r>
      <w:r w:rsidR="004B526B" w:rsidRPr="00C420AD">
        <w:rPr>
          <w:rFonts w:asciiTheme="majorBidi" w:hAnsiTheme="majorBidi" w:cstheme="majorBidi"/>
          <w:sz w:val="24"/>
          <w:szCs w:val="24"/>
        </w:rPr>
        <w:t>consider</w:t>
      </w:r>
      <w:r w:rsidR="00DB7E12" w:rsidRPr="00C420AD">
        <w:rPr>
          <w:rFonts w:asciiTheme="majorBidi" w:hAnsiTheme="majorBidi" w:cstheme="majorBidi"/>
          <w:sz w:val="24"/>
          <w:szCs w:val="24"/>
        </w:rPr>
        <w:t xml:space="preserve"> the baseline severity </w:t>
      </w:r>
      <w:r w:rsidR="00C4039E" w:rsidRPr="00C420AD">
        <w:rPr>
          <w:rFonts w:asciiTheme="majorBidi" w:hAnsiTheme="majorBidi" w:cstheme="majorBidi"/>
          <w:sz w:val="24"/>
          <w:szCs w:val="24"/>
        </w:rPr>
        <w:t xml:space="preserve">or duration </w:t>
      </w:r>
      <w:r w:rsidR="00DB7E12" w:rsidRPr="00C420AD">
        <w:rPr>
          <w:rFonts w:asciiTheme="majorBidi" w:hAnsiTheme="majorBidi" w:cstheme="majorBidi"/>
          <w:sz w:val="24"/>
          <w:szCs w:val="24"/>
        </w:rPr>
        <w:t xml:space="preserve">of the depressive episode, presence of comorbidities including personality disorders, or substance use disorders, nor any history of trauma and childhood adversities. </w:t>
      </w:r>
    </w:p>
    <w:p w14:paraId="5CAB36DC" w14:textId="4EE03CF0" w:rsidR="006F6B08" w:rsidRPr="00C420AD" w:rsidRDefault="00654127" w:rsidP="00F27A6F">
      <w:pPr>
        <w:ind w:firstLine="720"/>
        <w:jc w:val="both"/>
        <w:rPr>
          <w:rFonts w:asciiTheme="majorBidi" w:hAnsiTheme="majorBidi" w:cstheme="majorBidi"/>
          <w:sz w:val="24"/>
          <w:szCs w:val="24"/>
        </w:rPr>
      </w:pPr>
      <w:r w:rsidRPr="00C420AD">
        <w:rPr>
          <w:rFonts w:asciiTheme="majorBidi" w:hAnsiTheme="majorBidi" w:cstheme="majorBidi"/>
          <w:sz w:val="24"/>
          <w:szCs w:val="24"/>
        </w:rPr>
        <w:t xml:space="preserve">The </w:t>
      </w:r>
      <w:proofErr w:type="spellStart"/>
      <w:r w:rsidRPr="00C420AD">
        <w:rPr>
          <w:rFonts w:asciiTheme="majorBidi" w:hAnsiTheme="majorBidi" w:cstheme="majorBidi"/>
          <w:sz w:val="24"/>
          <w:szCs w:val="24"/>
        </w:rPr>
        <w:t>Thase</w:t>
      </w:r>
      <w:proofErr w:type="spellEnd"/>
      <w:r w:rsidRPr="00C420AD">
        <w:rPr>
          <w:rFonts w:asciiTheme="majorBidi" w:hAnsiTheme="majorBidi" w:cstheme="majorBidi"/>
          <w:sz w:val="24"/>
          <w:szCs w:val="24"/>
        </w:rPr>
        <w:t xml:space="preserve">-Rush TRD staging model is a </w:t>
      </w:r>
      <w:r w:rsidR="00400C1D">
        <w:rPr>
          <w:rFonts w:asciiTheme="majorBidi" w:hAnsiTheme="majorBidi" w:cstheme="majorBidi"/>
          <w:sz w:val="24"/>
          <w:szCs w:val="24"/>
        </w:rPr>
        <w:t>another</w:t>
      </w:r>
      <w:r w:rsidR="00DB7E12" w:rsidRPr="00C420AD">
        <w:rPr>
          <w:rFonts w:asciiTheme="majorBidi" w:hAnsiTheme="majorBidi" w:cstheme="majorBidi"/>
          <w:sz w:val="24"/>
          <w:szCs w:val="24"/>
        </w:rPr>
        <w:t xml:space="preserve"> well-known definition of TRD </w:t>
      </w:r>
      <w:r w:rsidRPr="00C420AD">
        <w:rPr>
          <w:rFonts w:asciiTheme="majorBidi" w:hAnsiTheme="majorBidi" w:cstheme="majorBidi"/>
          <w:sz w:val="24"/>
          <w:szCs w:val="24"/>
        </w:rPr>
        <w:t>that i</w:t>
      </w:r>
      <w:r w:rsidR="00C4039E" w:rsidRPr="00C420AD">
        <w:rPr>
          <w:rFonts w:asciiTheme="majorBidi" w:hAnsiTheme="majorBidi" w:cstheme="majorBidi"/>
          <w:sz w:val="24"/>
          <w:szCs w:val="24"/>
        </w:rPr>
        <w:t>mplies</w:t>
      </w:r>
      <w:r w:rsidRPr="00C420AD">
        <w:rPr>
          <w:rFonts w:asciiTheme="majorBidi" w:hAnsiTheme="majorBidi" w:cstheme="majorBidi"/>
          <w:sz w:val="24"/>
          <w:szCs w:val="24"/>
        </w:rPr>
        <w:t xml:space="preserve"> </w:t>
      </w:r>
      <w:r w:rsidR="00400C1D">
        <w:rPr>
          <w:rFonts w:asciiTheme="majorBidi" w:hAnsiTheme="majorBidi" w:cstheme="majorBidi"/>
          <w:sz w:val="24"/>
          <w:szCs w:val="24"/>
        </w:rPr>
        <w:t xml:space="preserve">a </w:t>
      </w:r>
      <w:r w:rsidRPr="00C420AD">
        <w:rPr>
          <w:rFonts w:asciiTheme="majorBidi" w:hAnsiTheme="majorBidi" w:cstheme="majorBidi"/>
          <w:sz w:val="24"/>
          <w:szCs w:val="24"/>
        </w:rPr>
        <w:t>hierarchy</w:t>
      </w:r>
      <w:r w:rsidR="00400C1D">
        <w:rPr>
          <w:rFonts w:asciiTheme="majorBidi" w:hAnsiTheme="majorBidi" w:cstheme="majorBidi"/>
          <w:sz w:val="24"/>
          <w:szCs w:val="24"/>
        </w:rPr>
        <w:t xml:space="preserve"> </w:t>
      </w:r>
      <w:r w:rsidR="00400C1D" w:rsidRPr="00C420AD">
        <w:rPr>
          <w:rFonts w:asciiTheme="majorBidi" w:hAnsiTheme="majorBidi" w:cstheme="majorBidi"/>
          <w:sz w:val="24"/>
          <w:szCs w:val="24"/>
        </w:rPr>
        <w:t>in terms of efficacy</w:t>
      </w:r>
      <w:r w:rsidRPr="00C420AD">
        <w:rPr>
          <w:rFonts w:asciiTheme="majorBidi" w:hAnsiTheme="majorBidi" w:cstheme="majorBidi"/>
          <w:sz w:val="24"/>
          <w:szCs w:val="24"/>
        </w:rPr>
        <w:t xml:space="preserve"> </w:t>
      </w:r>
      <w:r w:rsidR="00400C1D">
        <w:rPr>
          <w:rFonts w:asciiTheme="majorBidi" w:hAnsiTheme="majorBidi" w:cstheme="majorBidi"/>
          <w:sz w:val="24"/>
          <w:szCs w:val="24"/>
        </w:rPr>
        <w:t xml:space="preserve">among </w:t>
      </w:r>
      <w:r w:rsidRPr="00C420AD">
        <w:rPr>
          <w:rFonts w:asciiTheme="majorBidi" w:hAnsiTheme="majorBidi" w:cstheme="majorBidi"/>
          <w:sz w:val="24"/>
          <w:szCs w:val="24"/>
        </w:rPr>
        <w:t>classes of antidepressants</w:t>
      </w:r>
      <w:r w:rsidR="00400C1D">
        <w:rPr>
          <w:rFonts w:asciiTheme="majorBidi" w:hAnsiTheme="majorBidi" w:cstheme="majorBidi"/>
          <w:sz w:val="24"/>
          <w:szCs w:val="24"/>
        </w:rPr>
        <w:t xml:space="preserve"> </w:t>
      </w:r>
      <w:r w:rsidR="008D0AE1" w:rsidRPr="00C420AD">
        <w:rPr>
          <w:rFonts w:asciiTheme="majorBidi" w:hAnsiTheme="majorBidi" w:cstheme="majorBidi"/>
          <w:sz w:val="24"/>
          <w:szCs w:val="24"/>
        </w:rPr>
        <w:fldChar w:fldCharType="begin"/>
      </w:r>
      <w:r w:rsidR="008D0AE1" w:rsidRPr="00C420AD">
        <w:rPr>
          <w:rFonts w:asciiTheme="majorBidi" w:hAnsiTheme="majorBidi" w:cstheme="majorBidi"/>
          <w:sz w:val="24"/>
          <w:szCs w:val="24"/>
        </w:rPr>
        <w:instrText xml:space="preserve"> ADDIN EN.CITE &lt;EndNote&gt;&lt;Cite&gt;&lt;Author&gt;Thase&lt;/Author&gt;&lt;Year&gt;1997&lt;/Year&gt;&lt;RecNum&gt;2&lt;/RecNum&gt;&lt;DisplayText&gt;(Thase and Rush 1997)&lt;/DisplayText&gt;&lt;record&gt;&lt;rec-number&gt;2&lt;/rec-number&gt;&lt;foreign-keys&gt;&lt;key app="EN" db-id="ds020ate8259x9ees5yxrsw7paw2dv2essxe" timestamp="1707427562"&gt;2&lt;/key&gt;&lt;/foreign-keys&gt;&lt;ref-type name="Journal Article"&gt;17&lt;/ref-type&gt;&lt;contributors&gt;&lt;authors&gt;&lt;author&gt;Thase, M. E.&lt;/author&gt;&lt;author&gt;Rush, A. J.&lt;/author&gt;&lt;/authors&gt;&lt;/contributors&gt;&lt;auth-address&gt;Department of Psychiatry, University of Pittsburgh School of Medicine, Western Psychiatric Institute and Clinic, PA 15213, USA.&lt;/auth-address&gt;&lt;titles&gt;&lt;title&gt;When at first you don&amp;apos;t succeed: sequential strategies for antidepressant nonresponders&lt;/title&gt;&lt;secondary-title&gt;J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psychiatry&lt;/abbr-1&gt;&lt;/alt-periodical&gt;&lt;pages&gt;23-9&lt;/pages&gt;&lt;volume&gt;58 Suppl 13&lt;/volume&gt;&lt;edition&gt;1997/01/01&lt;/edition&gt;&lt;keywords&gt;&lt;keyword&gt;Antidepressive Agents/*therapeutic use&lt;/keyword&gt;&lt;keyword&gt;Combined Modality Therapy&lt;/keyword&gt;&lt;keyword&gt;Depressive Disorder/drug therapy/psychology/*therapy&lt;/keyword&gt;&lt;keyword&gt;Drug Resistance&lt;/keyword&gt;&lt;keyword&gt;Humans&lt;/keyword&gt;&lt;keyword&gt;Patient Compliance&lt;/keyword&gt;&lt;keyword&gt;Psychotherapy&lt;/keyword&gt;&lt;keyword&gt;Social Support&lt;/keyword&gt;&lt;keyword&gt;Treatment Failure&lt;/keyword&gt;&lt;keyword&gt;Treatment Outcome&lt;/keyword&gt;&lt;/keywords&gt;&lt;dates&gt;&lt;year&gt;1997&lt;/year&gt;&lt;/dates&gt;&lt;isbn&gt;0160-6689 (Print)&amp;#xD;0160-6689&lt;/isbn&gt;&lt;accession-num&gt;9402916&lt;/accession-num&gt;&lt;urls&gt;&lt;/urls&gt;&lt;remote-database-provider&gt;NLM&lt;/remote-database-provider&gt;&lt;language&gt;eng&lt;/language&gt;&lt;/record&gt;&lt;/Cite&gt;&lt;/EndNote&gt;</w:instrText>
      </w:r>
      <w:r w:rsidR="008D0AE1" w:rsidRPr="00C420AD">
        <w:rPr>
          <w:rFonts w:asciiTheme="majorBidi" w:hAnsiTheme="majorBidi" w:cstheme="majorBidi"/>
          <w:sz w:val="24"/>
          <w:szCs w:val="24"/>
        </w:rPr>
        <w:fldChar w:fldCharType="separate"/>
      </w:r>
      <w:r w:rsidR="008D0AE1" w:rsidRPr="00C420AD">
        <w:rPr>
          <w:rFonts w:asciiTheme="majorBidi" w:hAnsiTheme="majorBidi" w:cstheme="majorBidi"/>
          <w:noProof/>
          <w:sz w:val="24"/>
          <w:szCs w:val="24"/>
        </w:rPr>
        <w:t>(Thase and Rush 1997)</w:t>
      </w:r>
      <w:r w:rsidR="008D0AE1" w:rsidRPr="00C420AD">
        <w:rPr>
          <w:rFonts w:asciiTheme="majorBidi" w:hAnsiTheme="majorBidi" w:cstheme="majorBidi"/>
          <w:sz w:val="24"/>
          <w:szCs w:val="24"/>
        </w:rPr>
        <w:fldChar w:fldCharType="end"/>
      </w:r>
      <w:r w:rsidR="008D0AE1" w:rsidRPr="00C420AD">
        <w:rPr>
          <w:rFonts w:asciiTheme="majorBidi" w:hAnsiTheme="majorBidi" w:cstheme="majorBidi"/>
          <w:sz w:val="24"/>
          <w:szCs w:val="24"/>
        </w:rPr>
        <w:t xml:space="preserve">. </w:t>
      </w:r>
      <w:r w:rsidR="00C4039E" w:rsidRPr="00C420AD">
        <w:rPr>
          <w:rFonts w:asciiTheme="majorBidi" w:hAnsiTheme="majorBidi" w:cstheme="majorBidi"/>
          <w:sz w:val="24"/>
          <w:szCs w:val="24"/>
        </w:rPr>
        <w:t>The</w:t>
      </w:r>
      <w:r w:rsidR="008D0AE1" w:rsidRPr="00C420AD">
        <w:rPr>
          <w:rFonts w:asciiTheme="majorBidi" w:hAnsiTheme="majorBidi" w:cstheme="majorBidi"/>
          <w:sz w:val="24"/>
          <w:szCs w:val="24"/>
        </w:rPr>
        <w:t>se</w:t>
      </w:r>
      <w:r w:rsidR="00C4039E" w:rsidRPr="00C420AD">
        <w:rPr>
          <w:rFonts w:asciiTheme="majorBidi" w:hAnsiTheme="majorBidi" w:cstheme="majorBidi"/>
          <w:sz w:val="24"/>
          <w:szCs w:val="24"/>
        </w:rPr>
        <w:t xml:space="preserve"> authors view </w:t>
      </w:r>
      <w:r w:rsidRPr="00C420AD">
        <w:rPr>
          <w:rFonts w:asciiTheme="majorBidi" w:hAnsiTheme="majorBidi" w:cstheme="majorBidi"/>
          <w:sz w:val="24"/>
          <w:szCs w:val="24"/>
        </w:rPr>
        <w:t xml:space="preserve">TRD </w:t>
      </w:r>
      <w:r w:rsidR="00C4039E" w:rsidRPr="00C420AD">
        <w:rPr>
          <w:rFonts w:asciiTheme="majorBidi" w:hAnsiTheme="majorBidi" w:cstheme="majorBidi"/>
          <w:sz w:val="24"/>
          <w:szCs w:val="24"/>
        </w:rPr>
        <w:t>as</w:t>
      </w:r>
      <w:r w:rsidRPr="00C420AD">
        <w:rPr>
          <w:rFonts w:asciiTheme="majorBidi" w:hAnsiTheme="majorBidi" w:cstheme="majorBidi"/>
          <w:sz w:val="24"/>
          <w:szCs w:val="24"/>
        </w:rPr>
        <w:t xml:space="preserve"> a continuum rather than a categorical measure, where the individual progresses into</w:t>
      </w:r>
      <w:r w:rsidR="00C4039E" w:rsidRPr="00C420AD">
        <w:rPr>
          <w:rFonts w:asciiTheme="majorBidi" w:hAnsiTheme="majorBidi" w:cstheme="majorBidi"/>
          <w:sz w:val="24"/>
          <w:szCs w:val="24"/>
        </w:rPr>
        <w:t xml:space="preserve"> </w:t>
      </w:r>
      <w:r w:rsidR="008D0AE1" w:rsidRPr="00C420AD">
        <w:rPr>
          <w:rFonts w:asciiTheme="majorBidi" w:hAnsiTheme="majorBidi" w:cstheme="majorBidi"/>
          <w:sz w:val="24"/>
          <w:szCs w:val="24"/>
        </w:rPr>
        <w:t xml:space="preserve">five </w:t>
      </w:r>
      <w:r w:rsidRPr="00C420AD">
        <w:rPr>
          <w:rFonts w:asciiTheme="majorBidi" w:hAnsiTheme="majorBidi" w:cstheme="majorBidi"/>
          <w:sz w:val="24"/>
          <w:szCs w:val="24"/>
        </w:rPr>
        <w:t>stage</w:t>
      </w:r>
      <w:r w:rsidR="00C4039E" w:rsidRPr="00C420AD">
        <w:rPr>
          <w:rFonts w:asciiTheme="majorBidi" w:hAnsiTheme="majorBidi" w:cstheme="majorBidi"/>
          <w:sz w:val="24"/>
          <w:szCs w:val="24"/>
        </w:rPr>
        <w:t>s</w:t>
      </w:r>
      <w:r w:rsidRPr="00C420AD">
        <w:rPr>
          <w:rFonts w:asciiTheme="majorBidi" w:hAnsiTheme="majorBidi" w:cstheme="majorBidi"/>
          <w:sz w:val="24"/>
          <w:szCs w:val="24"/>
        </w:rPr>
        <w:t xml:space="preserve"> </w:t>
      </w:r>
      <w:r w:rsidR="00C4039E" w:rsidRPr="00C420AD">
        <w:rPr>
          <w:rFonts w:asciiTheme="majorBidi" w:hAnsiTheme="majorBidi" w:cstheme="majorBidi"/>
          <w:sz w:val="24"/>
          <w:szCs w:val="24"/>
        </w:rPr>
        <w:t>as they develop resistance to different</w:t>
      </w:r>
      <w:r w:rsidRPr="00C420AD">
        <w:rPr>
          <w:rFonts w:asciiTheme="majorBidi" w:hAnsiTheme="majorBidi" w:cstheme="majorBidi"/>
          <w:sz w:val="24"/>
          <w:szCs w:val="24"/>
        </w:rPr>
        <w:t xml:space="preserve"> classes of antidepressants</w:t>
      </w:r>
      <w:r w:rsidR="00A35591">
        <w:rPr>
          <w:rFonts w:asciiTheme="majorBidi" w:hAnsiTheme="majorBidi" w:cstheme="majorBidi"/>
          <w:sz w:val="24"/>
          <w:szCs w:val="24"/>
        </w:rPr>
        <w:t xml:space="preserve"> in a specific order, as shown in Figure</w:t>
      </w:r>
      <w:r w:rsidR="00C4039E" w:rsidRPr="00C420AD">
        <w:rPr>
          <w:rFonts w:asciiTheme="majorBidi" w:hAnsiTheme="majorBidi" w:cstheme="majorBidi"/>
          <w:sz w:val="24"/>
          <w:szCs w:val="24"/>
        </w:rPr>
        <w:t xml:space="preserve"> 1</w:t>
      </w:r>
      <w:r w:rsidRPr="00C420AD">
        <w:rPr>
          <w:rFonts w:asciiTheme="majorBidi" w:hAnsiTheme="majorBidi" w:cstheme="majorBidi"/>
          <w:sz w:val="24"/>
          <w:szCs w:val="24"/>
        </w:rPr>
        <w:t>. Although this definition is simple, pragmatic</w:t>
      </w:r>
      <w:r w:rsidR="00877F57" w:rsidRPr="00C420AD">
        <w:rPr>
          <w:rFonts w:asciiTheme="majorBidi" w:hAnsiTheme="majorBidi" w:cstheme="majorBidi"/>
          <w:sz w:val="24"/>
          <w:szCs w:val="24"/>
        </w:rPr>
        <w:t>,</w:t>
      </w:r>
      <w:r w:rsidRPr="00C420AD">
        <w:rPr>
          <w:rFonts w:asciiTheme="majorBidi" w:hAnsiTheme="majorBidi" w:cstheme="majorBidi"/>
          <w:sz w:val="24"/>
          <w:szCs w:val="24"/>
        </w:rPr>
        <w:t xml:space="preserve"> and </w:t>
      </w:r>
      <w:proofErr w:type="gramStart"/>
      <w:r w:rsidR="0088434D">
        <w:rPr>
          <w:rFonts w:asciiTheme="majorBidi" w:hAnsiTheme="majorBidi" w:cstheme="majorBidi"/>
          <w:sz w:val="24"/>
          <w:szCs w:val="24"/>
        </w:rPr>
        <w:t>similar</w:t>
      </w:r>
      <w:r w:rsidR="00400C1D">
        <w:rPr>
          <w:rFonts w:asciiTheme="majorBidi" w:hAnsiTheme="majorBidi" w:cstheme="majorBidi"/>
          <w:sz w:val="24"/>
          <w:szCs w:val="24"/>
        </w:rPr>
        <w:t xml:space="preserve"> to</w:t>
      </w:r>
      <w:proofErr w:type="gramEnd"/>
      <w:r w:rsidR="00400C1D">
        <w:rPr>
          <w:rFonts w:asciiTheme="majorBidi" w:hAnsiTheme="majorBidi" w:cstheme="majorBidi"/>
          <w:sz w:val="24"/>
          <w:szCs w:val="24"/>
        </w:rPr>
        <w:t xml:space="preserve"> day-to-day </w:t>
      </w:r>
      <w:r w:rsidRPr="00C420AD">
        <w:rPr>
          <w:rFonts w:asciiTheme="majorBidi" w:hAnsiTheme="majorBidi" w:cstheme="majorBidi"/>
          <w:sz w:val="24"/>
          <w:szCs w:val="24"/>
        </w:rPr>
        <w:t>clinical practice, it is based on non-validated assumptions</w:t>
      </w:r>
      <w:r w:rsidR="00C4039E" w:rsidRPr="00C420AD">
        <w:rPr>
          <w:rFonts w:asciiTheme="majorBidi" w:hAnsiTheme="majorBidi" w:cstheme="majorBidi"/>
          <w:sz w:val="24"/>
          <w:szCs w:val="24"/>
        </w:rPr>
        <w:t xml:space="preserve">: for example, </w:t>
      </w:r>
      <w:r w:rsidRPr="00C420AD">
        <w:rPr>
          <w:rFonts w:asciiTheme="majorBidi" w:hAnsiTheme="majorBidi" w:cstheme="majorBidi"/>
          <w:sz w:val="24"/>
          <w:szCs w:val="24"/>
        </w:rPr>
        <w:t xml:space="preserve">a monoamine oxidase inhibitor </w:t>
      </w:r>
      <w:r w:rsidR="00400C1D">
        <w:rPr>
          <w:rFonts w:asciiTheme="majorBidi" w:hAnsiTheme="majorBidi" w:cstheme="majorBidi"/>
          <w:sz w:val="24"/>
          <w:szCs w:val="24"/>
        </w:rPr>
        <w:t xml:space="preserve">is </w:t>
      </w:r>
      <w:r w:rsidR="008D0AE1" w:rsidRPr="00C420AD">
        <w:rPr>
          <w:rFonts w:asciiTheme="majorBidi" w:hAnsiTheme="majorBidi" w:cstheme="majorBidi"/>
          <w:sz w:val="24"/>
          <w:szCs w:val="24"/>
        </w:rPr>
        <w:t xml:space="preserve">deemed </w:t>
      </w:r>
      <w:r w:rsidRPr="00C420AD">
        <w:rPr>
          <w:rFonts w:asciiTheme="majorBidi" w:hAnsiTheme="majorBidi" w:cstheme="majorBidi"/>
          <w:sz w:val="24"/>
          <w:szCs w:val="24"/>
        </w:rPr>
        <w:t xml:space="preserve">more potent than a tricyclic antidepressant </w:t>
      </w:r>
      <w:r w:rsidR="00400C1D">
        <w:rPr>
          <w:rFonts w:asciiTheme="majorBidi" w:hAnsiTheme="majorBidi" w:cstheme="majorBidi"/>
          <w:sz w:val="24"/>
          <w:szCs w:val="24"/>
        </w:rPr>
        <w:t xml:space="preserve">reflected </w:t>
      </w:r>
      <w:r w:rsidR="00C4039E" w:rsidRPr="00C420AD">
        <w:rPr>
          <w:rFonts w:asciiTheme="majorBidi" w:hAnsiTheme="majorBidi" w:cstheme="majorBidi"/>
          <w:sz w:val="24"/>
          <w:szCs w:val="24"/>
        </w:rPr>
        <w:t>in</w:t>
      </w:r>
      <w:r w:rsidRPr="00C420AD">
        <w:rPr>
          <w:rFonts w:asciiTheme="majorBidi" w:hAnsiTheme="majorBidi" w:cstheme="majorBidi"/>
          <w:sz w:val="24"/>
          <w:szCs w:val="24"/>
        </w:rPr>
        <w:t xml:space="preserve"> stage</w:t>
      </w:r>
      <w:r w:rsidR="00C4039E" w:rsidRPr="00C420AD">
        <w:rPr>
          <w:rFonts w:asciiTheme="majorBidi" w:hAnsiTheme="majorBidi" w:cstheme="majorBidi"/>
          <w:sz w:val="24"/>
          <w:szCs w:val="24"/>
        </w:rPr>
        <w:t>s</w:t>
      </w:r>
      <w:r w:rsidRPr="00C420AD">
        <w:rPr>
          <w:rFonts w:asciiTheme="majorBidi" w:hAnsiTheme="majorBidi" w:cstheme="majorBidi"/>
          <w:sz w:val="24"/>
          <w:szCs w:val="24"/>
        </w:rPr>
        <w:t xml:space="preserve"> 3</w:t>
      </w:r>
      <w:r w:rsidR="00400C1D">
        <w:rPr>
          <w:rFonts w:asciiTheme="majorBidi" w:hAnsiTheme="majorBidi" w:cstheme="majorBidi"/>
          <w:sz w:val="24"/>
          <w:szCs w:val="24"/>
        </w:rPr>
        <w:t xml:space="preserve"> &amp; </w:t>
      </w:r>
      <w:r w:rsidRPr="00C420AD">
        <w:rPr>
          <w:rFonts w:asciiTheme="majorBidi" w:hAnsiTheme="majorBidi" w:cstheme="majorBidi"/>
          <w:sz w:val="24"/>
          <w:szCs w:val="24"/>
        </w:rPr>
        <w:t xml:space="preserve">4. </w:t>
      </w:r>
      <w:r w:rsidR="00C4039E" w:rsidRPr="00C420AD">
        <w:rPr>
          <w:rFonts w:asciiTheme="majorBidi" w:hAnsiTheme="majorBidi" w:cstheme="majorBidi"/>
          <w:sz w:val="24"/>
          <w:szCs w:val="24"/>
        </w:rPr>
        <w:t>Another example is utilizing e</w:t>
      </w:r>
      <w:r w:rsidRPr="00C420AD">
        <w:rPr>
          <w:rFonts w:asciiTheme="majorBidi" w:hAnsiTheme="majorBidi" w:cstheme="majorBidi"/>
          <w:sz w:val="24"/>
          <w:szCs w:val="24"/>
        </w:rPr>
        <w:t>lectroconvulsive therapy (ECT)</w:t>
      </w:r>
      <w:r w:rsidR="00C4039E" w:rsidRPr="00C420AD">
        <w:rPr>
          <w:rFonts w:asciiTheme="majorBidi" w:hAnsiTheme="majorBidi" w:cstheme="majorBidi"/>
          <w:sz w:val="24"/>
          <w:szCs w:val="24"/>
        </w:rPr>
        <w:t xml:space="preserve"> as a last resort after </w:t>
      </w:r>
      <w:r w:rsidR="00A35591">
        <w:rPr>
          <w:rFonts w:asciiTheme="majorBidi" w:hAnsiTheme="majorBidi" w:cstheme="majorBidi"/>
          <w:sz w:val="24"/>
          <w:szCs w:val="24"/>
        </w:rPr>
        <w:t xml:space="preserve">the </w:t>
      </w:r>
      <w:r w:rsidR="00C4039E" w:rsidRPr="00C420AD">
        <w:rPr>
          <w:rFonts w:asciiTheme="majorBidi" w:hAnsiTheme="majorBidi" w:cstheme="majorBidi"/>
          <w:sz w:val="24"/>
          <w:szCs w:val="24"/>
        </w:rPr>
        <w:t xml:space="preserve">failure of </w:t>
      </w:r>
      <w:r w:rsidR="00400C1D">
        <w:rPr>
          <w:rFonts w:asciiTheme="majorBidi" w:hAnsiTheme="majorBidi" w:cstheme="majorBidi"/>
          <w:sz w:val="24"/>
          <w:szCs w:val="24"/>
        </w:rPr>
        <w:t>4</w:t>
      </w:r>
      <w:r w:rsidR="00C4039E" w:rsidRPr="00C420AD">
        <w:rPr>
          <w:rFonts w:asciiTheme="majorBidi" w:hAnsiTheme="majorBidi" w:cstheme="majorBidi"/>
          <w:sz w:val="24"/>
          <w:szCs w:val="24"/>
        </w:rPr>
        <w:t xml:space="preserve"> classes of antidepressants, despite being </w:t>
      </w:r>
      <w:r w:rsidRPr="00C420AD">
        <w:rPr>
          <w:rFonts w:asciiTheme="majorBidi" w:hAnsiTheme="majorBidi" w:cstheme="majorBidi"/>
          <w:sz w:val="24"/>
          <w:szCs w:val="24"/>
        </w:rPr>
        <w:t>one of the most effective treatments for TRD</w:t>
      </w:r>
      <w:r w:rsidR="00C4039E" w:rsidRPr="00C420AD">
        <w:rPr>
          <w:rFonts w:asciiTheme="majorBidi" w:hAnsiTheme="majorBidi" w:cstheme="majorBidi"/>
          <w:sz w:val="24"/>
          <w:szCs w:val="24"/>
        </w:rPr>
        <w:t xml:space="preserve">. </w:t>
      </w:r>
      <w:proofErr w:type="gramStart"/>
      <w:r w:rsidR="00050263" w:rsidRPr="00C420AD">
        <w:rPr>
          <w:rFonts w:asciiTheme="majorBidi" w:hAnsiTheme="majorBidi" w:cstheme="majorBidi"/>
          <w:sz w:val="24"/>
          <w:szCs w:val="24"/>
        </w:rPr>
        <w:t>Similar</w:t>
      </w:r>
      <w:r w:rsidR="00050263">
        <w:rPr>
          <w:rFonts w:asciiTheme="majorBidi" w:hAnsiTheme="majorBidi" w:cstheme="majorBidi"/>
          <w:sz w:val="24"/>
          <w:szCs w:val="24"/>
        </w:rPr>
        <w:t xml:space="preserve"> </w:t>
      </w:r>
      <w:r w:rsidRPr="00C420AD">
        <w:rPr>
          <w:rFonts w:asciiTheme="majorBidi" w:hAnsiTheme="majorBidi" w:cstheme="majorBidi"/>
          <w:sz w:val="24"/>
          <w:szCs w:val="24"/>
        </w:rPr>
        <w:t>to</w:t>
      </w:r>
      <w:proofErr w:type="gramEnd"/>
      <w:r w:rsidRPr="00C420AD">
        <w:rPr>
          <w:rFonts w:asciiTheme="majorBidi" w:hAnsiTheme="majorBidi" w:cstheme="majorBidi"/>
          <w:sz w:val="24"/>
          <w:szCs w:val="24"/>
        </w:rPr>
        <w:t xml:space="preserve"> the FDA/EMA definition, </w:t>
      </w:r>
      <w:r w:rsidR="00877F57" w:rsidRPr="00C420AD">
        <w:rPr>
          <w:rFonts w:asciiTheme="majorBidi" w:hAnsiTheme="majorBidi" w:cstheme="majorBidi"/>
          <w:sz w:val="24"/>
          <w:szCs w:val="24"/>
        </w:rPr>
        <w:t xml:space="preserve">there is no consideration </w:t>
      </w:r>
      <w:r w:rsidR="004B526B" w:rsidRPr="00C420AD">
        <w:rPr>
          <w:rFonts w:asciiTheme="majorBidi" w:hAnsiTheme="majorBidi" w:cstheme="majorBidi"/>
          <w:sz w:val="24"/>
          <w:szCs w:val="24"/>
        </w:rPr>
        <w:t>of</w:t>
      </w:r>
      <w:r w:rsidR="00877F57" w:rsidRPr="00C420AD">
        <w:rPr>
          <w:rFonts w:asciiTheme="majorBidi" w:hAnsiTheme="majorBidi" w:cstheme="majorBidi"/>
          <w:sz w:val="24"/>
          <w:szCs w:val="24"/>
        </w:rPr>
        <w:t xml:space="preserve"> the severity or duration of the depressive episode</w:t>
      </w:r>
      <w:r w:rsidR="004B526B" w:rsidRPr="00C420AD">
        <w:rPr>
          <w:rFonts w:asciiTheme="majorBidi" w:hAnsiTheme="majorBidi" w:cstheme="majorBidi"/>
          <w:sz w:val="24"/>
          <w:szCs w:val="24"/>
        </w:rPr>
        <w:t xml:space="preserve">, and there is no mention of the comorbidities or psychotherapy interventions. </w:t>
      </w:r>
    </w:p>
    <w:p w14:paraId="0508DA80" w14:textId="623C8383" w:rsidR="004171A9" w:rsidRPr="00C420AD" w:rsidRDefault="006F6B08" w:rsidP="00F27A6F">
      <w:pPr>
        <w:ind w:firstLine="720"/>
        <w:jc w:val="both"/>
        <w:rPr>
          <w:rFonts w:asciiTheme="majorBidi" w:hAnsiTheme="majorBidi" w:cstheme="majorBidi"/>
          <w:sz w:val="24"/>
          <w:szCs w:val="24"/>
        </w:rPr>
      </w:pPr>
      <w:r w:rsidRPr="00C420AD">
        <w:rPr>
          <w:rFonts w:asciiTheme="majorBidi" w:hAnsiTheme="majorBidi" w:cstheme="majorBidi"/>
          <w:sz w:val="24"/>
          <w:szCs w:val="24"/>
        </w:rPr>
        <w:t>Finally, a</w:t>
      </w:r>
      <w:r w:rsidR="004B526B" w:rsidRPr="00C420AD">
        <w:rPr>
          <w:rFonts w:asciiTheme="majorBidi" w:hAnsiTheme="majorBidi" w:cstheme="majorBidi"/>
          <w:sz w:val="24"/>
          <w:szCs w:val="24"/>
        </w:rPr>
        <w:t xml:space="preserve"> more recent model to define TRD is the Maudsley Staging Model (MSM)</w:t>
      </w:r>
      <w:r w:rsidR="00E4209A">
        <w:rPr>
          <w:rFonts w:asciiTheme="majorBidi" w:hAnsiTheme="majorBidi" w:cstheme="majorBidi"/>
          <w:sz w:val="24"/>
          <w:szCs w:val="24"/>
        </w:rPr>
        <w:t>, which includes three dimensions of resistance: treatment failure scored over 7 points (failure to antidepressants, augmentation strategies,</w:t>
      </w:r>
      <w:r w:rsidR="004B526B" w:rsidRPr="00C420AD">
        <w:rPr>
          <w:rFonts w:asciiTheme="majorBidi" w:hAnsiTheme="majorBidi" w:cstheme="majorBidi"/>
          <w:sz w:val="24"/>
          <w:szCs w:val="24"/>
        </w:rPr>
        <w:t xml:space="preserve"> and ECT), </w:t>
      </w:r>
      <w:r w:rsidR="00050263">
        <w:rPr>
          <w:rFonts w:asciiTheme="majorBidi" w:hAnsiTheme="majorBidi" w:cstheme="majorBidi"/>
          <w:sz w:val="24"/>
          <w:szCs w:val="24"/>
        </w:rPr>
        <w:t xml:space="preserve">and </w:t>
      </w:r>
      <w:r w:rsidR="004B526B" w:rsidRPr="00C420AD">
        <w:rPr>
          <w:rFonts w:asciiTheme="majorBidi" w:hAnsiTheme="majorBidi" w:cstheme="majorBidi"/>
          <w:sz w:val="24"/>
          <w:szCs w:val="24"/>
        </w:rPr>
        <w:t>duration and severity of the depressive episode scored over 3 and 5 points, respectively</w:t>
      </w:r>
      <w:r w:rsidR="002D28A0" w:rsidRPr="00C420AD">
        <w:rPr>
          <w:rFonts w:asciiTheme="majorBidi" w:hAnsiTheme="majorBidi" w:cstheme="majorBidi"/>
          <w:sz w:val="24"/>
          <w:szCs w:val="24"/>
        </w:rPr>
        <w:t xml:space="preserve">. TRD is identified early on, as soon as the first pharmacotherapy trial. </w:t>
      </w:r>
      <w:r w:rsidRPr="00C420AD">
        <w:rPr>
          <w:rFonts w:asciiTheme="majorBidi" w:hAnsiTheme="majorBidi" w:cstheme="majorBidi"/>
          <w:sz w:val="24"/>
          <w:szCs w:val="24"/>
        </w:rPr>
        <w:t>Nonetheless, p</w:t>
      </w:r>
      <w:r w:rsidR="002D28A0" w:rsidRPr="00C420AD">
        <w:rPr>
          <w:rFonts w:asciiTheme="majorBidi" w:hAnsiTheme="majorBidi" w:cstheme="majorBidi"/>
          <w:sz w:val="24"/>
          <w:szCs w:val="24"/>
        </w:rPr>
        <w:t xml:space="preserve">sychotherapy is not included in this definition </w:t>
      </w:r>
      <w:r w:rsidR="008D0AE1" w:rsidRPr="00C420AD">
        <w:rPr>
          <w:rFonts w:asciiTheme="majorBidi" w:hAnsiTheme="majorBidi" w:cstheme="majorBidi"/>
          <w:sz w:val="24"/>
          <w:szCs w:val="24"/>
        </w:rPr>
        <w:fldChar w:fldCharType="begin">
          <w:fldData xml:space="preserve">PEVuZE5vdGU+PENpdGU+PEF1dGhvcj5GZWthZHU8L0F1dGhvcj48WWVhcj4yMDE4PC9ZZWFyPjxS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</w:fldData>
        </w:fldChar>
      </w:r>
      <w:r w:rsidR="008D0AE1" w:rsidRPr="00C420AD">
        <w:rPr>
          <w:rFonts w:asciiTheme="majorBidi" w:hAnsiTheme="majorBidi" w:cstheme="majorBidi"/>
          <w:sz w:val="24"/>
          <w:szCs w:val="24"/>
        </w:rPr>
        <w:instrText xml:space="preserve"> ADDIN EN.CITE </w:instrText>
      </w:r>
      <w:r w:rsidR="008D0AE1" w:rsidRPr="00C420AD">
        <w:rPr>
          <w:rFonts w:asciiTheme="majorBidi" w:hAnsiTheme="majorBidi" w:cstheme="majorBidi"/>
          <w:sz w:val="24"/>
          <w:szCs w:val="24"/>
        </w:rPr>
        <w:fldChar w:fldCharType="begin">
          <w:fldData xml:space="preserve">PEVuZE5vdGU+PENpdGU+PEF1dGhvcj5GZWthZHU8L0F1dGhvcj48WWVhcj4yMDE4PC9ZZWFyPjxS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</w:fldData>
        </w:fldChar>
      </w:r>
      <w:r w:rsidR="008D0AE1" w:rsidRPr="00C420AD">
        <w:rPr>
          <w:rFonts w:asciiTheme="majorBidi" w:hAnsiTheme="majorBidi" w:cstheme="majorBidi"/>
          <w:sz w:val="24"/>
          <w:szCs w:val="24"/>
        </w:rPr>
        <w:instrText xml:space="preserve"> ADDIN EN.CITE.DATA </w:instrText>
      </w:r>
      <w:r w:rsidR="008D0AE1" w:rsidRPr="00C420AD">
        <w:rPr>
          <w:rFonts w:asciiTheme="majorBidi" w:hAnsiTheme="majorBidi" w:cstheme="majorBidi"/>
          <w:sz w:val="24"/>
          <w:szCs w:val="24"/>
        </w:rPr>
      </w:r>
      <w:r w:rsidR="008D0AE1" w:rsidRPr="00C420AD">
        <w:rPr>
          <w:rFonts w:asciiTheme="majorBidi" w:hAnsiTheme="majorBidi" w:cstheme="majorBidi"/>
          <w:sz w:val="24"/>
          <w:szCs w:val="24"/>
        </w:rPr>
        <w:fldChar w:fldCharType="end"/>
      </w:r>
      <w:r w:rsidR="008D0AE1" w:rsidRPr="00C420AD">
        <w:rPr>
          <w:rFonts w:asciiTheme="majorBidi" w:hAnsiTheme="majorBidi" w:cstheme="majorBidi"/>
          <w:sz w:val="24"/>
          <w:szCs w:val="24"/>
        </w:rPr>
      </w:r>
      <w:r w:rsidR="008D0AE1" w:rsidRPr="00C420AD">
        <w:rPr>
          <w:rFonts w:asciiTheme="majorBidi" w:hAnsiTheme="majorBidi" w:cstheme="majorBidi"/>
          <w:sz w:val="24"/>
          <w:szCs w:val="24"/>
        </w:rPr>
        <w:fldChar w:fldCharType="separate"/>
      </w:r>
      <w:r w:rsidR="008D0AE1" w:rsidRPr="00C420AD">
        <w:rPr>
          <w:rFonts w:asciiTheme="majorBidi" w:hAnsiTheme="majorBidi" w:cstheme="majorBidi"/>
          <w:noProof/>
          <w:sz w:val="24"/>
          <w:szCs w:val="24"/>
        </w:rPr>
        <w:t>(Fekadu, Donocik et al. 2018)</w:t>
      </w:r>
      <w:r w:rsidR="008D0AE1" w:rsidRPr="00C420AD">
        <w:rPr>
          <w:rFonts w:asciiTheme="majorBidi" w:hAnsiTheme="majorBidi" w:cstheme="majorBidi"/>
          <w:sz w:val="24"/>
          <w:szCs w:val="24"/>
        </w:rPr>
        <w:fldChar w:fldCharType="end"/>
      </w:r>
      <w:r w:rsidR="008D0AE1" w:rsidRPr="00C420AD">
        <w:rPr>
          <w:rFonts w:asciiTheme="majorBidi" w:hAnsiTheme="majorBidi" w:cstheme="majorBidi"/>
          <w:sz w:val="24"/>
          <w:szCs w:val="24"/>
        </w:rPr>
        <w:t xml:space="preserve">. </w:t>
      </w:r>
    </w:p>
    <w:p w14:paraId="0253BE65" w14:textId="605F83BE" w:rsidR="004C4955" w:rsidRPr="00C420AD" w:rsidRDefault="004C4955" w:rsidP="00F27A6F">
      <w:pPr>
        <w:jc w:val="both"/>
        <w:rPr>
          <w:rFonts w:asciiTheme="majorBidi" w:hAnsiTheme="majorBidi" w:cstheme="majorBidi"/>
          <w:b/>
          <w:bCs/>
          <w:sz w:val="24"/>
          <w:szCs w:val="24"/>
        </w:rPr>
      </w:pPr>
      <w:r w:rsidRPr="00C420AD">
        <w:rPr>
          <w:rFonts w:asciiTheme="majorBidi" w:hAnsiTheme="majorBidi" w:cstheme="majorBidi"/>
          <w:b/>
          <w:bCs/>
          <w:sz w:val="24"/>
          <w:szCs w:val="24"/>
        </w:rPr>
        <w:t>What about TRD in the geriatric population?</w:t>
      </w:r>
    </w:p>
    <w:p w14:paraId="1F60139C" w14:textId="29E0FAFA" w:rsidR="005F5CFE" w:rsidRPr="00C420AD" w:rsidRDefault="001339BA" w:rsidP="00E51BB8">
      <w:pPr>
        <w:ind w:firstLine="720"/>
        <w:jc w:val="both"/>
        <w:rPr>
          <w:rFonts w:asciiTheme="majorBidi" w:hAnsiTheme="majorBidi" w:cstheme="majorBidi"/>
          <w:sz w:val="24"/>
          <w:szCs w:val="24"/>
        </w:rPr>
      </w:pPr>
      <w:r w:rsidRPr="00C420AD">
        <w:rPr>
          <w:rFonts w:asciiTheme="majorBidi" w:hAnsiTheme="majorBidi" w:cstheme="majorBidi"/>
          <w:sz w:val="24"/>
          <w:szCs w:val="24"/>
        </w:rPr>
        <w:t>At l</w:t>
      </w:r>
      <w:r w:rsidRPr="001339BA">
        <w:rPr>
          <w:rFonts w:asciiTheme="majorBidi" w:hAnsiTheme="majorBidi" w:cstheme="majorBidi"/>
          <w:sz w:val="24"/>
          <w:szCs w:val="24"/>
        </w:rPr>
        <w:t xml:space="preserve">east 30% of older adults </w:t>
      </w:r>
      <w:r w:rsidRPr="00C420AD">
        <w:rPr>
          <w:rFonts w:asciiTheme="majorBidi" w:hAnsiTheme="majorBidi" w:cstheme="majorBidi"/>
          <w:sz w:val="24"/>
          <w:szCs w:val="24"/>
        </w:rPr>
        <w:t>live with TRD</w:t>
      </w:r>
      <w:r w:rsidR="00EB33D1">
        <w:rPr>
          <w:rFonts w:asciiTheme="majorBidi" w:hAnsiTheme="majorBidi" w:cstheme="majorBidi"/>
          <w:sz w:val="24"/>
          <w:szCs w:val="24"/>
        </w:rPr>
        <w:t xml:space="preserve">, and </w:t>
      </w:r>
      <w:r w:rsidRPr="00C420AD">
        <w:rPr>
          <w:rFonts w:asciiTheme="majorBidi" w:hAnsiTheme="majorBidi" w:cstheme="majorBidi"/>
          <w:sz w:val="24"/>
          <w:szCs w:val="24"/>
        </w:rPr>
        <w:t xml:space="preserve">increased age </w:t>
      </w:r>
      <w:r w:rsidR="006F6B08" w:rsidRPr="00C420AD">
        <w:rPr>
          <w:rFonts w:asciiTheme="majorBidi" w:hAnsiTheme="majorBidi" w:cstheme="majorBidi"/>
          <w:sz w:val="24"/>
          <w:szCs w:val="24"/>
        </w:rPr>
        <w:t xml:space="preserve">itself </w:t>
      </w:r>
      <w:r w:rsidRPr="00C420AD">
        <w:rPr>
          <w:rFonts w:asciiTheme="majorBidi" w:hAnsiTheme="majorBidi" w:cstheme="majorBidi"/>
          <w:sz w:val="24"/>
          <w:szCs w:val="24"/>
        </w:rPr>
        <w:t>is a risk factor for TRD. Older patients are subject to p</w:t>
      </w:r>
      <w:r w:rsidRPr="001339BA">
        <w:rPr>
          <w:rFonts w:asciiTheme="majorBidi" w:hAnsiTheme="majorBidi" w:cstheme="majorBidi"/>
          <w:sz w:val="24"/>
          <w:szCs w:val="24"/>
        </w:rPr>
        <w:t xml:space="preserve">harmacokinetic changes </w:t>
      </w:r>
      <w:r w:rsidRPr="00C420AD">
        <w:rPr>
          <w:rFonts w:asciiTheme="majorBidi" w:hAnsiTheme="majorBidi" w:cstheme="majorBidi"/>
          <w:sz w:val="24"/>
          <w:szCs w:val="24"/>
        </w:rPr>
        <w:t xml:space="preserve">that affect plasma concentrations of antidepressant medications, and the amount of drug </w:t>
      </w:r>
      <w:r w:rsidR="006F6B08" w:rsidRPr="00C420AD">
        <w:rPr>
          <w:rFonts w:asciiTheme="majorBidi" w:hAnsiTheme="majorBidi" w:cstheme="majorBidi"/>
          <w:sz w:val="24"/>
          <w:szCs w:val="24"/>
        </w:rPr>
        <w:t xml:space="preserve">that </w:t>
      </w:r>
      <w:r w:rsidRPr="00C420AD">
        <w:rPr>
          <w:rFonts w:asciiTheme="majorBidi" w:hAnsiTheme="majorBidi" w:cstheme="majorBidi"/>
          <w:sz w:val="24"/>
          <w:szCs w:val="24"/>
        </w:rPr>
        <w:t>arrives to the brain. In addition, older adults suffer from multiple comorbid medical illnesses</w:t>
      </w:r>
      <w:r w:rsidR="00E4209A">
        <w:rPr>
          <w:rFonts w:asciiTheme="majorBidi" w:hAnsiTheme="majorBidi" w:cstheme="majorBidi"/>
          <w:sz w:val="24"/>
          <w:szCs w:val="24"/>
        </w:rPr>
        <w:t>, such as hypothyroidism and cancer,</w:t>
      </w:r>
      <w:r w:rsidRPr="00C420AD">
        <w:rPr>
          <w:rFonts w:asciiTheme="majorBidi" w:hAnsiTheme="majorBidi" w:cstheme="majorBidi"/>
          <w:sz w:val="24"/>
          <w:szCs w:val="24"/>
        </w:rPr>
        <w:t xml:space="preserve"> which are associated with atypical and complex </w:t>
      </w:r>
      <w:r w:rsidR="007B7EFF" w:rsidRPr="00C420AD">
        <w:rPr>
          <w:rFonts w:asciiTheme="majorBidi" w:hAnsiTheme="majorBidi" w:cstheme="majorBidi"/>
          <w:sz w:val="24"/>
          <w:szCs w:val="24"/>
        </w:rPr>
        <w:t>presentations of</w:t>
      </w:r>
      <w:r w:rsidRPr="00C420AD">
        <w:rPr>
          <w:rFonts w:asciiTheme="majorBidi" w:hAnsiTheme="majorBidi" w:cstheme="majorBidi"/>
          <w:sz w:val="24"/>
          <w:szCs w:val="24"/>
        </w:rPr>
        <w:t xml:space="preserve"> depression. Older patients are often </w:t>
      </w:r>
      <w:r w:rsidR="00EB33D1">
        <w:rPr>
          <w:rFonts w:asciiTheme="majorBidi" w:hAnsiTheme="majorBidi" w:cstheme="majorBidi"/>
          <w:sz w:val="24"/>
          <w:szCs w:val="24"/>
        </w:rPr>
        <w:t xml:space="preserve">affected by </w:t>
      </w:r>
      <w:proofErr w:type="gramStart"/>
      <w:r w:rsidR="00EB33D1">
        <w:rPr>
          <w:rFonts w:asciiTheme="majorBidi" w:hAnsiTheme="majorBidi" w:cstheme="majorBidi"/>
          <w:sz w:val="24"/>
          <w:szCs w:val="24"/>
        </w:rPr>
        <w:t xml:space="preserve">polypharmacy </w:t>
      </w:r>
      <w:r w:rsidRPr="00C420AD">
        <w:rPr>
          <w:rFonts w:asciiTheme="majorBidi" w:hAnsiTheme="majorBidi" w:cstheme="majorBidi"/>
          <w:sz w:val="24"/>
          <w:szCs w:val="24"/>
        </w:rPr>
        <w:t xml:space="preserve"> (</w:t>
      </w:r>
      <w:proofErr w:type="gramEnd"/>
      <w:r w:rsidRPr="00C420AD">
        <w:rPr>
          <w:rFonts w:asciiTheme="majorBidi" w:hAnsiTheme="majorBidi" w:cstheme="majorBidi"/>
          <w:sz w:val="24"/>
          <w:szCs w:val="24"/>
        </w:rPr>
        <w:t>including chemotherapy, steroids, antihypertensives</w:t>
      </w:r>
      <w:r w:rsidR="00E4209A">
        <w:rPr>
          <w:rFonts w:asciiTheme="majorBidi" w:hAnsiTheme="majorBidi" w:cstheme="majorBidi"/>
          <w:sz w:val="24"/>
          <w:szCs w:val="24"/>
        </w:rPr>
        <w:t xml:space="preserve">, and others), which can exacerbate depressive symptoms and increase the </w:t>
      </w:r>
      <w:r w:rsidR="006F6B08" w:rsidRPr="00C420AD">
        <w:rPr>
          <w:rFonts w:asciiTheme="majorBidi" w:hAnsiTheme="majorBidi" w:cstheme="majorBidi"/>
          <w:sz w:val="24"/>
          <w:szCs w:val="24"/>
        </w:rPr>
        <w:t>risk for d</w:t>
      </w:r>
      <w:r w:rsidRPr="00C420AD">
        <w:rPr>
          <w:rFonts w:asciiTheme="majorBidi" w:hAnsiTheme="majorBidi" w:cstheme="majorBidi"/>
          <w:sz w:val="24"/>
          <w:szCs w:val="24"/>
        </w:rPr>
        <w:t xml:space="preserve">rug-drug </w:t>
      </w:r>
      <w:r w:rsidR="006F6B08" w:rsidRPr="00C420AD">
        <w:rPr>
          <w:rFonts w:asciiTheme="majorBidi" w:hAnsiTheme="majorBidi" w:cstheme="majorBidi"/>
          <w:sz w:val="24"/>
          <w:szCs w:val="24"/>
        </w:rPr>
        <w:t>interaction</w:t>
      </w:r>
      <w:r w:rsidR="00EB33D1">
        <w:rPr>
          <w:rFonts w:asciiTheme="majorBidi" w:hAnsiTheme="majorBidi" w:cstheme="majorBidi"/>
          <w:sz w:val="24"/>
          <w:szCs w:val="24"/>
        </w:rPr>
        <w:t>s</w:t>
      </w:r>
      <w:r w:rsidR="006F6B08" w:rsidRPr="00C420AD">
        <w:rPr>
          <w:rFonts w:asciiTheme="majorBidi" w:hAnsiTheme="majorBidi" w:cstheme="majorBidi"/>
          <w:sz w:val="24"/>
          <w:szCs w:val="24"/>
        </w:rPr>
        <w:t>. C</w:t>
      </w:r>
      <w:r w:rsidR="002D28A0" w:rsidRPr="00C420AD">
        <w:rPr>
          <w:rFonts w:asciiTheme="majorBidi" w:hAnsiTheme="majorBidi" w:cstheme="majorBidi"/>
          <w:sz w:val="24"/>
          <w:szCs w:val="24"/>
        </w:rPr>
        <w:t xml:space="preserve">linicians </w:t>
      </w:r>
      <w:r w:rsidR="006F6B08" w:rsidRPr="00C420AD">
        <w:rPr>
          <w:rFonts w:asciiTheme="majorBidi" w:hAnsiTheme="majorBidi" w:cstheme="majorBidi"/>
          <w:sz w:val="24"/>
          <w:szCs w:val="24"/>
        </w:rPr>
        <w:t xml:space="preserve">should thus </w:t>
      </w:r>
      <w:r w:rsidR="002D28A0" w:rsidRPr="00C420AD">
        <w:rPr>
          <w:rFonts w:asciiTheme="majorBidi" w:hAnsiTheme="majorBidi" w:cstheme="majorBidi"/>
          <w:sz w:val="24"/>
          <w:szCs w:val="24"/>
        </w:rPr>
        <w:t xml:space="preserve">be </w:t>
      </w:r>
      <w:r w:rsidR="00E51BB8">
        <w:rPr>
          <w:rFonts w:asciiTheme="majorBidi" w:hAnsiTheme="majorBidi" w:cstheme="majorBidi"/>
          <w:sz w:val="24"/>
          <w:szCs w:val="24"/>
        </w:rPr>
        <w:t xml:space="preserve">cautious </w:t>
      </w:r>
      <w:r w:rsidR="002D28A0" w:rsidRPr="00C420AD">
        <w:rPr>
          <w:rFonts w:asciiTheme="majorBidi" w:hAnsiTheme="majorBidi" w:cstheme="majorBidi"/>
          <w:sz w:val="24"/>
          <w:szCs w:val="24"/>
        </w:rPr>
        <w:t>with</w:t>
      </w:r>
      <w:r w:rsidR="00E51BB8">
        <w:rPr>
          <w:rFonts w:asciiTheme="majorBidi" w:hAnsiTheme="majorBidi" w:cstheme="majorBidi"/>
          <w:sz w:val="24"/>
          <w:szCs w:val="24"/>
        </w:rPr>
        <w:t xml:space="preserve"> </w:t>
      </w:r>
      <w:r w:rsidR="002D28A0" w:rsidRPr="00C420AD">
        <w:rPr>
          <w:rFonts w:asciiTheme="majorBidi" w:hAnsiTheme="majorBidi" w:cstheme="majorBidi"/>
          <w:sz w:val="24"/>
          <w:szCs w:val="24"/>
        </w:rPr>
        <w:t>prescriptions</w:t>
      </w:r>
      <w:r w:rsidR="00E51BB8">
        <w:rPr>
          <w:rFonts w:asciiTheme="majorBidi" w:hAnsiTheme="majorBidi" w:cstheme="majorBidi"/>
          <w:sz w:val="24"/>
          <w:szCs w:val="24"/>
        </w:rPr>
        <w:t xml:space="preserve"> aiming to </w:t>
      </w:r>
      <w:r w:rsidRPr="00C420AD">
        <w:rPr>
          <w:rFonts w:asciiTheme="majorBidi" w:hAnsiTheme="majorBidi" w:cstheme="majorBidi"/>
          <w:sz w:val="24"/>
          <w:szCs w:val="24"/>
        </w:rPr>
        <w:t xml:space="preserve">maximize </w:t>
      </w:r>
      <w:r w:rsidR="00E4209A">
        <w:rPr>
          <w:rFonts w:asciiTheme="majorBidi" w:hAnsiTheme="majorBidi" w:cstheme="majorBidi"/>
          <w:sz w:val="24"/>
          <w:szCs w:val="24"/>
        </w:rPr>
        <w:t xml:space="preserve">the </w:t>
      </w:r>
      <w:r w:rsidRPr="00C420AD">
        <w:rPr>
          <w:rFonts w:asciiTheme="majorBidi" w:hAnsiTheme="majorBidi" w:cstheme="majorBidi"/>
          <w:sz w:val="24"/>
          <w:szCs w:val="24"/>
        </w:rPr>
        <w:t>benefits of antidepressants while minimizing risks</w:t>
      </w:r>
      <w:r w:rsidR="002D28A0" w:rsidRPr="00C420AD">
        <w:rPr>
          <w:rFonts w:asciiTheme="majorBidi" w:hAnsiTheme="majorBidi" w:cstheme="majorBidi"/>
          <w:sz w:val="24"/>
          <w:szCs w:val="24"/>
        </w:rPr>
        <w:t xml:space="preserve">. </w:t>
      </w:r>
      <w:r w:rsidR="00CA4796" w:rsidRPr="00C420AD">
        <w:rPr>
          <w:rFonts w:asciiTheme="majorBidi" w:hAnsiTheme="majorBidi" w:cstheme="majorBidi"/>
          <w:sz w:val="24"/>
          <w:szCs w:val="24"/>
        </w:rPr>
        <w:t>Geriatric depression c</w:t>
      </w:r>
      <w:r w:rsidR="00F27A6F" w:rsidRPr="00C420AD">
        <w:rPr>
          <w:rFonts w:asciiTheme="majorBidi" w:hAnsiTheme="majorBidi" w:cstheme="majorBidi"/>
          <w:sz w:val="24"/>
          <w:szCs w:val="24"/>
        </w:rPr>
        <w:t>ommonly</w:t>
      </w:r>
      <w:r w:rsidR="00CA4796" w:rsidRPr="00C420AD">
        <w:rPr>
          <w:rFonts w:asciiTheme="majorBidi" w:hAnsiTheme="majorBidi" w:cstheme="majorBidi"/>
          <w:sz w:val="24"/>
          <w:szCs w:val="24"/>
        </w:rPr>
        <w:t xml:space="preserve"> present</w:t>
      </w:r>
      <w:r w:rsidR="00F27A6F" w:rsidRPr="00C420AD">
        <w:rPr>
          <w:rFonts w:asciiTheme="majorBidi" w:hAnsiTheme="majorBidi" w:cstheme="majorBidi"/>
          <w:sz w:val="24"/>
          <w:szCs w:val="24"/>
        </w:rPr>
        <w:t>s</w:t>
      </w:r>
      <w:r w:rsidR="00CA4796" w:rsidRPr="00C420AD">
        <w:rPr>
          <w:rFonts w:asciiTheme="majorBidi" w:hAnsiTheme="majorBidi" w:cstheme="majorBidi"/>
          <w:sz w:val="24"/>
          <w:szCs w:val="24"/>
        </w:rPr>
        <w:t xml:space="preserve"> with comorbid cognitive impairment, which </w:t>
      </w:r>
      <w:r w:rsidR="00E51BB8">
        <w:rPr>
          <w:rFonts w:asciiTheme="majorBidi" w:hAnsiTheme="majorBidi" w:cstheme="majorBidi"/>
          <w:sz w:val="24"/>
          <w:szCs w:val="24"/>
        </w:rPr>
        <w:t xml:space="preserve">can also </w:t>
      </w:r>
      <w:r w:rsidR="00CA4796" w:rsidRPr="00C420AD">
        <w:rPr>
          <w:rFonts w:asciiTheme="majorBidi" w:hAnsiTheme="majorBidi" w:cstheme="majorBidi"/>
          <w:sz w:val="24"/>
          <w:szCs w:val="24"/>
        </w:rPr>
        <w:t xml:space="preserve">increase </w:t>
      </w:r>
      <w:r w:rsidR="00E4209A">
        <w:rPr>
          <w:rFonts w:asciiTheme="majorBidi" w:hAnsiTheme="majorBidi" w:cstheme="majorBidi"/>
          <w:sz w:val="24"/>
          <w:szCs w:val="24"/>
        </w:rPr>
        <w:t xml:space="preserve">the risk for treatment resistance and the likelihood of developing a major neurocognitive disorder (Subramanian, </w:t>
      </w:r>
      <w:proofErr w:type="spellStart"/>
      <w:r w:rsidR="00E4209A">
        <w:rPr>
          <w:rFonts w:asciiTheme="majorBidi" w:hAnsiTheme="majorBidi" w:cstheme="majorBidi"/>
          <w:sz w:val="24"/>
          <w:szCs w:val="24"/>
        </w:rPr>
        <w:t>Oughli</w:t>
      </w:r>
      <w:proofErr w:type="spellEnd"/>
      <w:r w:rsidR="00E4209A">
        <w:rPr>
          <w:rFonts w:asciiTheme="majorBidi" w:hAnsiTheme="majorBidi" w:cstheme="majorBidi"/>
          <w:sz w:val="24"/>
          <w:szCs w:val="24"/>
        </w:rPr>
        <w:t xml:space="preserve">, </w:t>
      </w:r>
      <w:proofErr w:type="gramStart"/>
      <w:r w:rsidR="00E4209A">
        <w:rPr>
          <w:rFonts w:asciiTheme="majorBidi" w:hAnsiTheme="majorBidi" w:cstheme="majorBidi"/>
          <w:sz w:val="24"/>
          <w:szCs w:val="24"/>
        </w:rPr>
        <w:t>et al.,</w:t>
      </w:r>
      <w:r w:rsidR="00F27A6F" w:rsidRPr="00C420AD">
        <w:rPr>
          <w:rFonts w:asciiTheme="majorBidi" w:hAnsiTheme="majorBidi" w:cstheme="majorBidi"/>
          <w:sz w:val="24"/>
          <w:szCs w:val="24"/>
        </w:rPr>
        <w:t>.</w:t>
      </w:r>
      <w:proofErr w:type="gramEnd"/>
      <w:r w:rsidR="00F27A6F" w:rsidRPr="00C420AD">
        <w:rPr>
          <w:rFonts w:asciiTheme="majorBidi" w:hAnsiTheme="majorBidi" w:cstheme="majorBidi"/>
          <w:sz w:val="24"/>
          <w:szCs w:val="24"/>
        </w:rPr>
        <w:t xml:space="preserve"> </w:t>
      </w:r>
      <w:r w:rsidR="00CA4796" w:rsidRPr="00C420AD">
        <w:rPr>
          <w:rFonts w:asciiTheme="majorBidi" w:hAnsiTheme="majorBidi" w:cstheme="majorBidi"/>
          <w:sz w:val="24"/>
          <w:szCs w:val="24"/>
        </w:rPr>
        <w:t>Moreover, comorbid cognitive impairment is associated with poor adherence to medications, leading to a</w:t>
      </w:r>
      <w:r w:rsidR="006F6B08" w:rsidRPr="00C420AD">
        <w:rPr>
          <w:rFonts w:asciiTheme="majorBidi" w:hAnsiTheme="majorBidi" w:cstheme="majorBidi"/>
          <w:sz w:val="24"/>
          <w:szCs w:val="24"/>
        </w:rPr>
        <w:t xml:space="preserve"> situation of </w:t>
      </w:r>
      <w:r w:rsidR="00CA4796" w:rsidRPr="00C420AD">
        <w:rPr>
          <w:rFonts w:asciiTheme="majorBidi" w:hAnsiTheme="majorBidi" w:cstheme="majorBidi"/>
          <w:sz w:val="24"/>
          <w:szCs w:val="24"/>
        </w:rPr>
        <w:lastRenderedPageBreak/>
        <w:t>“</w:t>
      </w:r>
      <w:proofErr w:type="spellStart"/>
      <w:r w:rsidR="00CA4796" w:rsidRPr="00C420AD">
        <w:rPr>
          <w:rFonts w:asciiTheme="majorBidi" w:hAnsiTheme="majorBidi" w:cstheme="majorBidi"/>
          <w:sz w:val="24"/>
          <w:szCs w:val="24"/>
        </w:rPr>
        <w:t>pseudoresistance</w:t>
      </w:r>
      <w:proofErr w:type="spellEnd"/>
      <w:r w:rsidR="00CA4796" w:rsidRPr="00C420AD">
        <w:rPr>
          <w:rFonts w:asciiTheme="majorBidi" w:hAnsiTheme="majorBidi" w:cstheme="majorBidi"/>
          <w:sz w:val="24"/>
          <w:szCs w:val="24"/>
        </w:rPr>
        <w:t xml:space="preserve">” </w:t>
      </w:r>
      <w:r w:rsidR="006F6B08" w:rsidRPr="00C420AD">
        <w:rPr>
          <w:rFonts w:asciiTheme="majorBidi" w:hAnsiTheme="majorBidi" w:cstheme="majorBidi"/>
          <w:sz w:val="24"/>
          <w:szCs w:val="24"/>
        </w:rPr>
        <w:t xml:space="preserve">to antidepressants. </w:t>
      </w:r>
      <w:r w:rsidR="00F27A6F" w:rsidRPr="00C420AD">
        <w:rPr>
          <w:rFonts w:asciiTheme="majorBidi" w:hAnsiTheme="majorBidi" w:cstheme="majorBidi"/>
          <w:sz w:val="24"/>
          <w:szCs w:val="24"/>
        </w:rPr>
        <w:t>Hence, e</w:t>
      </w:r>
      <w:r w:rsidR="006F6B08" w:rsidRPr="00C420AD">
        <w:rPr>
          <w:rFonts w:asciiTheme="majorBidi" w:hAnsiTheme="majorBidi" w:cstheme="majorBidi"/>
          <w:sz w:val="24"/>
          <w:szCs w:val="24"/>
        </w:rPr>
        <w:t xml:space="preserve">nsuring good adherence to medications is </w:t>
      </w:r>
      <w:r w:rsidR="00F27A6F" w:rsidRPr="00C420AD">
        <w:rPr>
          <w:rFonts w:asciiTheme="majorBidi" w:hAnsiTheme="majorBidi" w:cstheme="majorBidi"/>
          <w:sz w:val="24"/>
          <w:szCs w:val="24"/>
        </w:rPr>
        <w:t>a must</w:t>
      </w:r>
      <w:r w:rsidR="006F6B08" w:rsidRPr="00C420AD">
        <w:rPr>
          <w:rFonts w:asciiTheme="majorBidi" w:hAnsiTheme="majorBidi" w:cstheme="majorBidi"/>
          <w:sz w:val="24"/>
          <w:szCs w:val="24"/>
        </w:rPr>
        <w:t xml:space="preserve"> before </w:t>
      </w:r>
      <w:r w:rsidR="00F27A6F" w:rsidRPr="00C420AD">
        <w:rPr>
          <w:rFonts w:asciiTheme="majorBidi" w:hAnsiTheme="majorBidi" w:cstheme="majorBidi"/>
          <w:sz w:val="24"/>
          <w:szCs w:val="24"/>
        </w:rPr>
        <w:t xml:space="preserve">evoking </w:t>
      </w:r>
      <w:r w:rsidR="006F6B08" w:rsidRPr="00C420AD">
        <w:rPr>
          <w:rFonts w:asciiTheme="majorBidi" w:hAnsiTheme="majorBidi" w:cstheme="majorBidi"/>
          <w:sz w:val="24"/>
          <w:szCs w:val="24"/>
        </w:rPr>
        <w:t>TRD</w:t>
      </w:r>
      <w:r w:rsidR="00F27A6F" w:rsidRPr="00C420AD">
        <w:rPr>
          <w:rFonts w:asciiTheme="majorBidi" w:hAnsiTheme="majorBidi" w:cstheme="majorBidi"/>
          <w:sz w:val="24"/>
          <w:szCs w:val="24"/>
        </w:rPr>
        <w:t xml:space="preserve"> in this population</w:t>
      </w:r>
      <w:r w:rsidR="006F6B08" w:rsidRPr="00C420AD">
        <w:rPr>
          <w:rFonts w:asciiTheme="majorBidi" w:hAnsiTheme="majorBidi" w:cstheme="majorBidi"/>
          <w:sz w:val="24"/>
          <w:szCs w:val="24"/>
        </w:rPr>
        <w:t xml:space="preserve">. </w:t>
      </w:r>
      <w:r w:rsidR="00CA4796" w:rsidRPr="00C420AD">
        <w:rPr>
          <w:rFonts w:asciiTheme="majorBidi" w:hAnsiTheme="majorBidi" w:cstheme="majorBidi"/>
          <w:sz w:val="24"/>
          <w:szCs w:val="24"/>
        </w:rPr>
        <w:t>Other overlooked risk factors for geriatric TRD include undiagnosed alcohol and substance use disorders</w:t>
      </w:r>
      <w:r w:rsidR="00E51BB8">
        <w:rPr>
          <w:rFonts w:asciiTheme="majorBidi" w:hAnsiTheme="majorBidi" w:cstheme="majorBidi"/>
          <w:sz w:val="24"/>
          <w:szCs w:val="24"/>
        </w:rPr>
        <w:t xml:space="preserve">, as well as psychosocial factors </w:t>
      </w:r>
      <w:r w:rsidR="00F27A6F" w:rsidRPr="00C420AD">
        <w:rPr>
          <w:rFonts w:asciiTheme="majorBidi" w:hAnsiTheme="majorBidi" w:cstheme="majorBidi"/>
          <w:sz w:val="24"/>
          <w:szCs w:val="24"/>
        </w:rPr>
        <w:t>such as grief, retirement, and disability, all of which warrant specific psychotherapy interventions in this population</w:t>
      </w:r>
      <w:r w:rsidR="005F5CFE" w:rsidRPr="00C420AD">
        <w:rPr>
          <w:rFonts w:asciiTheme="majorBidi" w:hAnsiTheme="majorBidi" w:cstheme="majorBidi"/>
          <w:sz w:val="24"/>
          <w:szCs w:val="24"/>
        </w:rPr>
        <w:t xml:space="preserve"> </w:t>
      </w:r>
      <w:r w:rsidR="00F27A6F" w:rsidRPr="00C420AD">
        <w:rPr>
          <w:rFonts w:asciiTheme="majorBidi" w:hAnsiTheme="majorBidi" w:cstheme="majorBidi"/>
          <w:sz w:val="24"/>
          <w:szCs w:val="24"/>
        </w:rPr>
        <w:fldChar w:fldCharType="begin"/>
      </w:r>
      <w:r w:rsidR="00F27A6F" w:rsidRPr="00C420AD">
        <w:rPr>
          <w:rFonts w:asciiTheme="majorBidi" w:hAnsiTheme="majorBidi" w:cstheme="majorBidi"/>
          <w:sz w:val="24"/>
          <w:szCs w:val="24"/>
        </w:rPr>
        <w:instrText xml:space="preserve"> ADDIN EN.CITE &lt;EndNote&gt;&lt;Cite&gt;&lt;Author&gt;Bonner&lt;/Author&gt;&lt;Year&gt;1995&lt;/Year&gt;&lt;RecNum&gt;5&lt;/RecNum&gt;&lt;DisplayText&gt;(Bonner and Howard 1995)&lt;/DisplayText&gt;&lt;record&gt;&lt;rec-number&gt;5&lt;/rec-number&gt;&lt;foreign-keys&gt;&lt;key app="EN" db-id="ds020ate8259x9ees5yxrsw7paw2dv2essxe" timestamp="1707427929"&gt;5&lt;/key&gt;&lt;/foreign-keys&gt;&lt;ref-type name="Journal Article"&gt;17&lt;/ref-type&gt;&lt;contributors&gt;&lt;authors&gt;&lt;author&gt;Bonner, D.&lt;/author&gt;&lt;author&gt;Howard, R.&lt;/author&gt;&lt;/authors&gt;&lt;/contributors&gt;&lt;auth-address&gt;Maudsley Hospital, London, England, UK.&lt;/auth-address&gt;&lt;titles&gt;&lt;title&gt;Treatment-resistant depression in the elderly&lt;/title&gt;&lt;secondary-title&gt;Int Psychogeriatr&lt;/secondary-title&gt;&lt;alt-title&gt;International psychogeriatrics&lt;/alt-title&gt;&lt;/titles&gt;&lt;periodical&gt;&lt;full-title&gt;Int Psychogeriatr&lt;/full-title&gt;&lt;abbr-1&gt;International psychogeriatrics&lt;/abbr-1&gt;&lt;/periodical&gt;&lt;alt-periodical&gt;&lt;full-title&gt;Int Psychogeriatr&lt;/full-title&gt;&lt;abbr-1&gt;International psychogeriatrics&lt;/abbr-1&gt;&lt;/alt-periodical&gt;&lt;pages&gt;83-94&lt;/pages&gt;&lt;volume&gt;7 Suppl&lt;/volume&gt;&lt;edition&gt;1995/01/01&lt;/edition&gt;&lt;keywords&gt;&lt;keyword&gt;Aged&lt;/keyword&gt;&lt;keyword&gt;Antidepressive Agents/adverse effects/*therapeutic use&lt;/keyword&gt;&lt;keyword&gt;Chronic Disease&lt;/keyword&gt;&lt;keyword&gt;Combined Modality Therapy&lt;/keyword&gt;&lt;keyword&gt;Depressive Disorder/diagnosis/*drug therapy/psychology&lt;/keyword&gt;&lt;keyword&gt;Electroconvulsive Therapy&lt;/keyword&gt;&lt;keyword&gt;Female&lt;/keyword&gt;&lt;keyword&gt;*Geriatric Assessment&lt;/keyword&gt;&lt;keyword&gt;Humans&lt;/keyword&gt;&lt;keyword&gt;Male&lt;/keyword&gt;&lt;keyword&gt;Practice Guidelines as Topic&lt;/keyword&gt;&lt;keyword&gt;Treatment Outcome&lt;/keyword&gt;&lt;/keywords&gt;&lt;dates&gt;&lt;year&gt;1995&lt;/year&gt;&lt;/dates&gt;&lt;isbn&gt;1041-6102 (Print)&amp;#xD;1041-6102&lt;/isbn&gt;&lt;accession-num&gt;8580395&lt;/accession-num&gt;&lt;urls&gt;&lt;/urls&gt;&lt;electronic-resource-num&gt;10.1017/s1041610295002377&lt;/electronic-resource-num&gt;&lt;remote-database-provider&gt;NLM&lt;/remote-database-provider&gt;&lt;language&gt;eng&lt;/language&gt;&lt;/record&gt;&lt;/Cite&gt;&lt;/EndNote&gt;</w:instrText>
      </w:r>
      <w:r w:rsidR="00F27A6F" w:rsidRPr="00C420AD">
        <w:rPr>
          <w:rFonts w:asciiTheme="majorBidi" w:hAnsiTheme="majorBidi" w:cstheme="majorBidi"/>
          <w:sz w:val="24"/>
          <w:szCs w:val="24"/>
        </w:rPr>
        <w:fldChar w:fldCharType="separate"/>
      </w:r>
      <w:r w:rsidR="00F27A6F" w:rsidRPr="00C420AD">
        <w:rPr>
          <w:rFonts w:asciiTheme="majorBidi" w:hAnsiTheme="majorBidi" w:cstheme="majorBidi"/>
          <w:noProof/>
          <w:sz w:val="24"/>
          <w:szCs w:val="24"/>
        </w:rPr>
        <w:t>(Bonner and Howard 1995)</w:t>
      </w:r>
      <w:r w:rsidR="00F27A6F" w:rsidRPr="00C420AD">
        <w:rPr>
          <w:rFonts w:asciiTheme="majorBidi" w:hAnsiTheme="majorBidi" w:cstheme="majorBidi"/>
          <w:sz w:val="24"/>
          <w:szCs w:val="24"/>
        </w:rPr>
        <w:fldChar w:fldCharType="end"/>
      </w:r>
      <w:r w:rsidR="00F27A6F" w:rsidRPr="00C420AD">
        <w:rPr>
          <w:rFonts w:asciiTheme="majorBidi" w:hAnsiTheme="majorBidi" w:cstheme="majorBidi"/>
          <w:sz w:val="24"/>
          <w:szCs w:val="24"/>
        </w:rPr>
        <w:t xml:space="preserve">. </w:t>
      </w:r>
    </w:p>
    <w:p w14:paraId="1E16894C" w14:textId="50185FA8" w:rsidR="00C75CE8" w:rsidRDefault="00CA4796" w:rsidP="0088434D">
      <w:pPr>
        <w:ind w:firstLine="720"/>
        <w:jc w:val="both"/>
        <w:rPr>
          <w:rFonts w:asciiTheme="majorBidi" w:hAnsiTheme="majorBidi" w:cstheme="majorBidi"/>
          <w:sz w:val="24"/>
          <w:szCs w:val="24"/>
        </w:rPr>
      </w:pPr>
      <w:r w:rsidRPr="00C420AD">
        <w:rPr>
          <w:rFonts w:asciiTheme="majorBidi" w:hAnsiTheme="majorBidi" w:cstheme="majorBidi"/>
          <w:sz w:val="24"/>
          <w:szCs w:val="24"/>
        </w:rPr>
        <w:t xml:space="preserve">Unfortunately, current clinical trials investigating treatments for geriatric TRD have been using the classical FDA/EMA definition, </w:t>
      </w:r>
      <w:r w:rsidR="005F5CFE" w:rsidRPr="00C420AD">
        <w:rPr>
          <w:rFonts w:asciiTheme="majorBidi" w:hAnsiTheme="majorBidi" w:cstheme="majorBidi"/>
          <w:sz w:val="24"/>
          <w:szCs w:val="24"/>
        </w:rPr>
        <w:t>which doesn</w:t>
      </w:r>
      <w:r w:rsidR="00C75CE8" w:rsidRPr="00C420AD">
        <w:rPr>
          <w:rFonts w:asciiTheme="majorBidi" w:hAnsiTheme="majorBidi" w:cstheme="majorBidi"/>
          <w:sz w:val="24"/>
          <w:szCs w:val="24"/>
        </w:rPr>
        <w:t>’t</w:t>
      </w:r>
      <w:r w:rsidR="005F5CFE" w:rsidRPr="00C420AD">
        <w:rPr>
          <w:rFonts w:asciiTheme="majorBidi" w:hAnsiTheme="majorBidi" w:cstheme="majorBidi"/>
          <w:sz w:val="24"/>
          <w:szCs w:val="24"/>
        </w:rPr>
        <w:t xml:space="preserve"> </w:t>
      </w:r>
      <w:r w:rsidR="006F6B08" w:rsidRPr="00C420AD">
        <w:rPr>
          <w:rFonts w:asciiTheme="majorBidi" w:hAnsiTheme="majorBidi" w:cstheme="majorBidi"/>
          <w:sz w:val="24"/>
          <w:szCs w:val="24"/>
        </w:rPr>
        <w:t>consider</w:t>
      </w:r>
      <w:r w:rsidR="005F5CFE" w:rsidRPr="00C420AD">
        <w:rPr>
          <w:rFonts w:asciiTheme="majorBidi" w:hAnsiTheme="majorBidi" w:cstheme="majorBidi"/>
          <w:sz w:val="24"/>
          <w:szCs w:val="24"/>
        </w:rPr>
        <w:t xml:space="preserve"> the unique risk factors for TRD in this population. In addition, the patients </w:t>
      </w:r>
      <w:r w:rsidR="00785463">
        <w:rPr>
          <w:rFonts w:asciiTheme="majorBidi" w:hAnsiTheme="majorBidi" w:cstheme="majorBidi"/>
          <w:sz w:val="24"/>
          <w:szCs w:val="24"/>
        </w:rPr>
        <w:t xml:space="preserve">with the most severe symptoms </w:t>
      </w:r>
      <w:r w:rsidR="005F5CFE" w:rsidRPr="00C420AD">
        <w:rPr>
          <w:rFonts w:asciiTheme="majorBidi" w:hAnsiTheme="majorBidi" w:cstheme="majorBidi"/>
          <w:sz w:val="24"/>
          <w:szCs w:val="24"/>
        </w:rPr>
        <w:t xml:space="preserve">and those with cognitive impairment are </w:t>
      </w:r>
      <w:r w:rsidR="00D036E0" w:rsidRPr="00C420AD">
        <w:rPr>
          <w:rFonts w:asciiTheme="majorBidi" w:hAnsiTheme="majorBidi" w:cstheme="majorBidi"/>
          <w:sz w:val="24"/>
          <w:szCs w:val="24"/>
        </w:rPr>
        <w:t xml:space="preserve">typically </w:t>
      </w:r>
      <w:r w:rsidR="005F5CFE" w:rsidRPr="00C420AD">
        <w:rPr>
          <w:rFonts w:asciiTheme="majorBidi" w:hAnsiTheme="majorBidi" w:cstheme="majorBidi"/>
          <w:sz w:val="24"/>
          <w:szCs w:val="24"/>
        </w:rPr>
        <w:t>excluded</w:t>
      </w:r>
      <w:r w:rsidR="00D036E0" w:rsidRPr="00C420AD">
        <w:rPr>
          <w:rFonts w:asciiTheme="majorBidi" w:hAnsiTheme="majorBidi" w:cstheme="majorBidi"/>
          <w:sz w:val="24"/>
          <w:szCs w:val="24"/>
        </w:rPr>
        <w:t xml:space="preserve"> from </w:t>
      </w:r>
      <w:r w:rsidR="006F6B08" w:rsidRPr="00C420AD">
        <w:rPr>
          <w:rFonts w:asciiTheme="majorBidi" w:hAnsiTheme="majorBidi" w:cstheme="majorBidi"/>
          <w:sz w:val="24"/>
          <w:szCs w:val="24"/>
        </w:rPr>
        <w:t xml:space="preserve">research </w:t>
      </w:r>
      <w:r w:rsidR="00D036E0" w:rsidRPr="00C420AD">
        <w:rPr>
          <w:rFonts w:asciiTheme="majorBidi" w:hAnsiTheme="majorBidi" w:cstheme="majorBidi"/>
          <w:sz w:val="24"/>
          <w:szCs w:val="24"/>
        </w:rPr>
        <w:t>trials</w:t>
      </w:r>
      <w:r w:rsidR="00785463">
        <w:rPr>
          <w:rFonts w:asciiTheme="majorBidi" w:hAnsiTheme="majorBidi" w:cstheme="majorBidi"/>
          <w:sz w:val="24"/>
          <w:szCs w:val="24"/>
        </w:rPr>
        <w:t xml:space="preserve">; this </w:t>
      </w:r>
      <w:r w:rsidR="005F5CFE" w:rsidRPr="00C420AD">
        <w:rPr>
          <w:rFonts w:asciiTheme="majorBidi" w:hAnsiTheme="majorBidi" w:cstheme="majorBidi"/>
          <w:sz w:val="24"/>
          <w:szCs w:val="24"/>
        </w:rPr>
        <w:t xml:space="preserve">limits the generalizability of the findings to the </w:t>
      </w:r>
      <w:r w:rsidR="00F27A6F" w:rsidRPr="00C420AD">
        <w:rPr>
          <w:rFonts w:asciiTheme="majorBidi" w:hAnsiTheme="majorBidi" w:cstheme="majorBidi"/>
          <w:sz w:val="24"/>
          <w:szCs w:val="24"/>
        </w:rPr>
        <w:t>“</w:t>
      </w:r>
      <w:r w:rsidR="005F5CFE" w:rsidRPr="00C420AD">
        <w:rPr>
          <w:rFonts w:asciiTheme="majorBidi" w:hAnsiTheme="majorBidi" w:cstheme="majorBidi"/>
          <w:sz w:val="24"/>
          <w:szCs w:val="24"/>
        </w:rPr>
        <w:t>true</w:t>
      </w:r>
      <w:r w:rsidR="00F27A6F" w:rsidRPr="00C420AD">
        <w:rPr>
          <w:rFonts w:asciiTheme="majorBidi" w:hAnsiTheme="majorBidi" w:cstheme="majorBidi"/>
          <w:sz w:val="24"/>
          <w:szCs w:val="24"/>
        </w:rPr>
        <w:t>”</w:t>
      </w:r>
      <w:r w:rsidR="005F5CFE" w:rsidRPr="00C420AD">
        <w:rPr>
          <w:rFonts w:asciiTheme="majorBidi" w:hAnsiTheme="majorBidi" w:cstheme="majorBidi"/>
          <w:sz w:val="24"/>
          <w:szCs w:val="24"/>
        </w:rPr>
        <w:t xml:space="preserve"> geriatric population </w:t>
      </w:r>
      <w:r w:rsidR="00F27A6F" w:rsidRPr="00C420AD">
        <w:rPr>
          <w:rFonts w:asciiTheme="majorBidi" w:hAnsiTheme="majorBidi" w:cstheme="majorBidi"/>
          <w:sz w:val="24"/>
          <w:szCs w:val="24"/>
        </w:rPr>
        <w:t>characterized by m</w:t>
      </w:r>
      <w:r w:rsidR="005F5CFE" w:rsidRPr="00C420AD">
        <w:rPr>
          <w:rFonts w:asciiTheme="majorBidi" w:hAnsiTheme="majorBidi" w:cstheme="majorBidi"/>
          <w:sz w:val="24"/>
          <w:szCs w:val="24"/>
        </w:rPr>
        <w:t xml:space="preserve">ultiple medical comorbidities, </w:t>
      </w:r>
      <w:proofErr w:type="gramStart"/>
      <w:r w:rsidR="00D036E0" w:rsidRPr="00C420AD">
        <w:rPr>
          <w:rFonts w:asciiTheme="majorBidi" w:hAnsiTheme="majorBidi" w:cstheme="majorBidi"/>
          <w:sz w:val="24"/>
          <w:szCs w:val="24"/>
        </w:rPr>
        <w:t>poly</w:t>
      </w:r>
      <w:r w:rsidR="0088434D">
        <w:rPr>
          <w:rFonts w:asciiTheme="majorBidi" w:hAnsiTheme="majorBidi" w:cstheme="majorBidi"/>
          <w:sz w:val="24"/>
          <w:szCs w:val="24"/>
        </w:rPr>
        <w:t>pharmacy</w:t>
      </w:r>
      <w:proofErr w:type="gramEnd"/>
      <w:r w:rsidR="00D036E0" w:rsidRPr="00C420AD">
        <w:rPr>
          <w:rFonts w:asciiTheme="majorBidi" w:hAnsiTheme="majorBidi" w:cstheme="majorBidi"/>
          <w:sz w:val="24"/>
          <w:szCs w:val="24"/>
        </w:rPr>
        <w:t xml:space="preserve"> and frailty.</w:t>
      </w:r>
      <w:r w:rsidR="00F27A6F" w:rsidRPr="00C420AD">
        <w:rPr>
          <w:rFonts w:asciiTheme="majorBidi" w:hAnsiTheme="majorBidi" w:cstheme="majorBidi"/>
          <w:sz w:val="24"/>
          <w:szCs w:val="24"/>
        </w:rPr>
        <w:t xml:space="preserve"> </w:t>
      </w:r>
      <w:r w:rsidR="00C420AD" w:rsidRPr="00C420AD">
        <w:rPr>
          <w:rFonts w:asciiTheme="majorBidi" w:hAnsiTheme="majorBidi" w:cstheme="majorBidi"/>
          <w:sz w:val="24"/>
          <w:szCs w:val="24"/>
        </w:rPr>
        <w:t xml:space="preserve">Augmentation strategies with some agents such as antipsychotics can be risky in older patients carrying a diagnosis of major neurocognitive disorder/dementia due to the box warning of increased risk of mortality and cerebrovascular events in this population. On the other hand, more conservative options such as psychotherapy are not always applicable due to comorbid cognitive impairment. </w:t>
      </w:r>
      <w:r w:rsidR="00F27A6F" w:rsidRPr="00C420AD">
        <w:rPr>
          <w:rFonts w:asciiTheme="majorBidi" w:hAnsiTheme="majorBidi" w:cstheme="majorBidi"/>
          <w:sz w:val="24"/>
          <w:szCs w:val="24"/>
        </w:rPr>
        <w:t>Future research should focus on d</w:t>
      </w:r>
      <w:r w:rsidR="005F5CFE" w:rsidRPr="00C420AD">
        <w:rPr>
          <w:rFonts w:asciiTheme="majorBidi" w:hAnsiTheme="majorBidi" w:cstheme="majorBidi"/>
          <w:sz w:val="24"/>
          <w:szCs w:val="24"/>
        </w:rPr>
        <w:t xml:space="preserve">eveloping a </w:t>
      </w:r>
      <w:r w:rsidR="0088434D">
        <w:rPr>
          <w:rFonts w:asciiTheme="majorBidi" w:hAnsiTheme="majorBidi" w:cstheme="majorBidi"/>
          <w:sz w:val="24"/>
          <w:szCs w:val="24"/>
        </w:rPr>
        <w:t xml:space="preserve">more </w:t>
      </w:r>
      <w:r w:rsidR="005F5CFE" w:rsidRPr="00C420AD">
        <w:rPr>
          <w:rFonts w:asciiTheme="majorBidi" w:hAnsiTheme="majorBidi" w:cstheme="majorBidi"/>
          <w:sz w:val="24"/>
          <w:szCs w:val="24"/>
        </w:rPr>
        <w:t>specific definition for geriatric TRD</w:t>
      </w:r>
      <w:r w:rsidR="0088434D">
        <w:rPr>
          <w:rFonts w:asciiTheme="majorBidi" w:hAnsiTheme="majorBidi" w:cstheme="majorBidi"/>
          <w:sz w:val="24"/>
          <w:szCs w:val="24"/>
        </w:rPr>
        <w:t>, which could</w:t>
      </w:r>
      <w:r w:rsidR="00F27A6F" w:rsidRPr="00C420AD">
        <w:rPr>
          <w:rFonts w:asciiTheme="majorBidi" w:hAnsiTheme="majorBidi" w:cstheme="majorBidi"/>
          <w:sz w:val="24"/>
          <w:szCs w:val="24"/>
        </w:rPr>
        <w:t xml:space="preserve"> </w:t>
      </w:r>
      <w:r w:rsidR="005F5CFE" w:rsidRPr="00C420AD">
        <w:rPr>
          <w:rFonts w:asciiTheme="majorBidi" w:hAnsiTheme="majorBidi" w:cstheme="majorBidi"/>
          <w:sz w:val="24"/>
          <w:szCs w:val="24"/>
        </w:rPr>
        <w:t>lower the threshold for</w:t>
      </w:r>
      <w:r w:rsidR="0088434D">
        <w:rPr>
          <w:rFonts w:asciiTheme="majorBidi" w:hAnsiTheme="majorBidi" w:cstheme="majorBidi"/>
          <w:sz w:val="24"/>
          <w:szCs w:val="24"/>
        </w:rPr>
        <w:t xml:space="preserve"> </w:t>
      </w:r>
      <w:r w:rsidR="00D036E0" w:rsidRPr="00C420AD">
        <w:rPr>
          <w:rFonts w:asciiTheme="majorBidi" w:hAnsiTheme="majorBidi" w:cstheme="majorBidi"/>
          <w:sz w:val="24"/>
          <w:szCs w:val="24"/>
        </w:rPr>
        <w:t xml:space="preserve">detection </w:t>
      </w:r>
      <w:r w:rsidR="00F27A6F" w:rsidRPr="00C420AD">
        <w:rPr>
          <w:rFonts w:asciiTheme="majorBidi" w:hAnsiTheme="majorBidi" w:cstheme="majorBidi"/>
          <w:sz w:val="24"/>
          <w:szCs w:val="24"/>
        </w:rPr>
        <w:t>an</w:t>
      </w:r>
      <w:r w:rsidR="0088434D">
        <w:rPr>
          <w:rFonts w:asciiTheme="majorBidi" w:hAnsiTheme="majorBidi" w:cstheme="majorBidi"/>
          <w:sz w:val="24"/>
          <w:szCs w:val="24"/>
        </w:rPr>
        <w:t xml:space="preserve">d </w:t>
      </w:r>
      <w:r w:rsidR="00F27A6F" w:rsidRPr="00C420AD">
        <w:rPr>
          <w:rFonts w:asciiTheme="majorBidi" w:hAnsiTheme="majorBidi" w:cstheme="majorBidi"/>
          <w:sz w:val="24"/>
          <w:szCs w:val="24"/>
        </w:rPr>
        <w:t>incorporat</w:t>
      </w:r>
      <w:r w:rsidR="0088434D">
        <w:rPr>
          <w:rFonts w:asciiTheme="majorBidi" w:hAnsiTheme="majorBidi" w:cstheme="majorBidi"/>
          <w:sz w:val="24"/>
          <w:szCs w:val="24"/>
        </w:rPr>
        <w:t xml:space="preserve">e important disease-modifying factors. </w:t>
      </w:r>
      <w:r w:rsidR="00F27A6F" w:rsidRPr="00C420AD">
        <w:rPr>
          <w:rFonts w:asciiTheme="majorBidi" w:hAnsiTheme="majorBidi" w:cstheme="majorBidi"/>
          <w:sz w:val="24"/>
          <w:szCs w:val="24"/>
        </w:rPr>
        <w:t>P</w:t>
      </w:r>
      <w:r w:rsidR="005F5CFE" w:rsidRPr="00C420AD">
        <w:rPr>
          <w:rFonts w:asciiTheme="majorBidi" w:hAnsiTheme="majorBidi" w:cstheme="majorBidi"/>
          <w:sz w:val="24"/>
          <w:szCs w:val="24"/>
        </w:rPr>
        <w:t>rompt and aggressive management</w:t>
      </w:r>
      <w:r w:rsidR="00D036E0" w:rsidRPr="00C420AD">
        <w:rPr>
          <w:rFonts w:asciiTheme="majorBidi" w:hAnsiTheme="majorBidi" w:cstheme="majorBidi"/>
          <w:sz w:val="24"/>
          <w:szCs w:val="24"/>
        </w:rPr>
        <w:t xml:space="preserve"> of TRD</w:t>
      </w:r>
      <w:r w:rsidR="00F27A6F" w:rsidRPr="00C420AD">
        <w:rPr>
          <w:rFonts w:asciiTheme="majorBidi" w:hAnsiTheme="majorBidi" w:cstheme="majorBidi"/>
          <w:sz w:val="24"/>
          <w:szCs w:val="24"/>
        </w:rPr>
        <w:t xml:space="preserve"> </w:t>
      </w:r>
      <w:r w:rsidR="00D036E0" w:rsidRPr="00C420AD">
        <w:rPr>
          <w:rFonts w:asciiTheme="majorBidi" w:hAnsiTheme="majorBidi" w:cstheme="majorBidi"/>
          <w:sz w:val="24"/>
          <w:szCs w:val="24"/>
        </w:rPr>
        <w:t xml:space="preserve">will not only improve mood and quality of </w:t>
      </w:r>
      <w:proofErr w:type="gramStart"/>
      <w:r w:rsidR="0088434D" w:rsidRPr="00C420AD">
        <w:rPr>
          <w:rFonts w:asciiTheme="majorBidi" w:hAnsiTheme="majorBidi" w:cstheme="majorBidi"/>
          <w:sz w:val="24"/>
          <w:szCs w:val="24"/>
        </w:rPr>
        <w:t>life</w:t>
      </w:r>
      <w:r w:rsidR="0088434D">
        <w:rPr>
          <w:rFonts w:asciiTheme="majorBidi" w:hAnsiTheme="majorBidi" w:cstheme="majorBidi"/>
          <w:sz w:val="24"/>
          <w:szCs w:val="24"/>
        </w:rPr>
        <w:t>,</w:t>
      </w:r>
      <w:r w:rsidR="0088434D" w:rsidRPr="00C420AD">
        <w:rPr>
          <w:rFonts w:asciiTheme="majorBidi" w:hAnsiTheme="majorBidi" w:cstheme="majorBidi"/>
          <w:sz w:val="24"/>
          <w:szCs w:val="24"/>
        </w:rPr>
        <w:t xml:space="preserve"> but</w:t>
      </w:r>
      <w:proofErr w:type="gramEnd"/>
      <w:r w:rsidR="00D036E0" w:rsidRPr="00C420AD">
        <w:rPr>
          <w:rFonts w:asciiTheme="majorBidi" w:hAnsiTheme="majorBidi" w:cstheme="majorBidi"/>
          <w:sz w:val="24"/>
          <w:szCs w:val="24"/>
        </w:rPr>
        <w:t xml:space="preserve"> will also </w:t>
      </w:r>
      <w:r w:rsidR="0088434D">
        <w:rPr>
          <w:rFonts w:asciiTheme="majorBidi" w:hAnsiTheme="majorBidi" w:cstheme="majorBidi"/>
          <w:sz w:val="24"/>
          <w:szCs w:val="24"/>
        </w:rPr>
        <w:t xml:space="preserve">affect the </w:t>
      </w:r>
      <w:r w:rsidR="00D036E0" w:rsidRPr="00C420AD">
        <w:rPr>
          <w:rFonts w:asciiTheme="majorBidi" w:hAnsiTheme="majorBidi" w:cstheme="majorBidi"/>
          <w:sz w:val="24"/>
          <w:szCs w:val="24"/>
        </w:rPr>
        <w:t>cognitive status of older patients</w:t>
      </w:r>
      <w:r w:rsidR="00F27A6F" w:rsidRPr="00C420AD">
        <w:rPr>
          <w:rFonts w:asciiTheme="majorBidi" w:hAnsiTheme="majorBidi" w:cstheme="majorBidi"/>
          <w:sz w:val="24"/>
          <w:szCs w:val="24"/>
        </w:rPr>
        <w:t xml:space="preserve"> by delaying onset or progression of cognitive impairment in this population</w:t>
      </w:r>
      <w:r w:rsidR="00D036E0" w:rsidRPr="00C420AD">
        <w:rPr>
          <w:rFonts w:asciiTheme="majorBidi" w:hAnsiTheme="majorBidi" w:cstheme="majorBidi"/>
          <w:sz w:val="24"/>
          <w:szCs w:val="24"/>
        </w:rPr>
        <w:t xml:space="preserve">. </w:t>
      </w:r>
      <w:r w:rsidR="005F5CFE" w:rsidRPr="00C420AD">
        <w:rPr>
          <w:rFonts w:asciiTheme="majorBidi" w:hAnsiTheme="majorBidi" w:cstheme="majorBidi"/>
          <w:sz w:val="24"/>
          <w:szCs w:val="24"/>
        </w:rPr>
        <w:t xml:space="preserve"> </w:t>
      </w:r>
    </w:p>
    <w:p w14:paraId="2FB4F55A" w14:textId="77777777" w:rsidR="0088434D" w:rsidRDefault="0088434D" w:rsidP="0088434D">
      <w:pPr>
        <w:ind w:firstLine="720"/>
        <w:jc w:val="both"/>
        <w:rPr>
          <w:rFonts w:asciiTheme="majorBidi" w:hAnsiTheme="majorBidi" w:cstheme="majorBidi"/>
          <w:sz w:val="24"/>
          <w:szCs w:val="24"/>
        </w:rPr>
      </w:pPr>
    </w:p>
    <w:p w14:paraId="3F206DB9" w14:textId="77777777" w:rsidR="0088434D" w:rsidRPr="00C420AD" w:rsidRDefault="0088434D" w:rsidP="0088434D">
      <w:pPr>
        <w:ind w:firstLine="720"/>
        <w:jc w:val="both"/>
        <w:rPr>
          <w:rFonts w:asciiTheme="majorBidi" w:hAnsiTheme="majorBidi" w:cstheme="majorBidi"/>
          <w:sz w:val="24"/>
          <w:szCs w:val="24"/>
        </w:rPr>
      </w:pPr>
    </w:p>
    <w:p w14:paraId="76FB10C4" w14:textId="4E2AA869" w:rsidR="00C75CE8" w:rsidRPr="00C420AD" w:rsidRDefault="00C75CE8" w:rsidP="00C420AD">
      <w:pPr>
        <w:jc w:val="both"/>
        <w:rPr>
          <w:rFonts w:asciiTheme="majorBidi" w:hAnsiTheme="majorBidi" w:cstheme="majorBidi"/>
          <w:b/>
          <w:bCs/>
          <w:sz w:val="24"/>
          <w:szCs w:val="24"/>
        </w:rPr>
      </w:pPr>
      <w:r w:rsidRPr="00C420AD">
        <w:rPr>
          <w:rFonts w:asciiTheme="majorBidi" w:hAnsiTheme="majorBidi" w:cstheme="majorBidi"/>
          <w:b/>
          <w:bCs/>
          <w:sz w:val="24"/>
          <w:szCs w:val="24"/>
        </w:rPr>
        <w:t xml:space="preserve">Figure 1. Thase and Rush Staging model for TRD. </w:t>
      </w:r>
      <w:r w:rsidRPr="00C420AD">
        <w:rPr>
          <w:rFonts w:asciiTheme="majorBidi" w:hAnsiTheme="majorBidi" w:cstheme="majorBidi"/>
          <w:sz w:val="24"/>
          <w:szCs w:val="24"/>
        </w:rPr>
        <w:t>Adapted from</w:t>
      </w:r>
      <w:r w:rsidR="00F27A6F" w:rsidRPr="00C420AD">
        <w:rPr>
          <w:rFonts w:asciiTheme="majorBidi" w:hAnsiTheme="majorBidi" w:cstheme="majorBidi"/>
          <w:sz w:val="24"/>
          <w:szCs w:val="24"/>
        </w:rPr>
        <w:t xml:space="preserve"> </w:t>
      </w:r>
      <w:r w:rsidR="00F27A6F" w:rsidRPr="00C420AD">
        <w:rPr>
          <w:rFonts w:asciiTheme="majorBidi" w:hAnsiTheme="majorBidi" w:cstheme="majorBidi"/>
          <w:sz w:val="24"/>
          <w:szCs w:val="24"/>
        </w:rPr>
        <w:fldChar w:fldCharType="begin"/>
      </w:r>
      <w:r w:rsidR="00F27A6F" w:rsidRPr="00C420AD">
        <w:rPr>
          <w:rFonts w:asciiTheme="majorBidi" w:hAnsiTheme="majorBidi" w:cstheme="majorBidi"/>
          <w:sz w:val="24"/>
          <w:szCs w:val="24"/>
        </w:rPr>
        <w:instrText xml:space="preserve"> ADDIN EN.CITE &lt;EndNote&gt;&lt;Cite&gt;&lt;Author&gt;Thase&lt;/Author&gt;&lt;Year&gt;1997&lt;/Year&gt;&lt;RecNum&gt;2&lt;/RecNum&gt;&lt;DisplayText&gt;(Thase and Rush 1997)&lt;/DisplayText&gt;&lt;record&gt;&lt;rec-number&gt;2&lt;/rec-number&gt;&lt;foreign-keys&gt;&lt;key app="EN" db-id="ds020ate8259x9ees5yxrsw7paw2dv2essxe" timestamp="1707427562"&gt;2&lt;/key&gt;&lt;/foreign-keys&gt;&lt;ref-type name="Journal Article"&gt;17&lt;/ref-type&gt;&lt;contributors&gt;&lt;authors&gt;&lt;author&gt;Thase, M. E.&lt;/author&gt;&lt;author&gt;Rush, A. J.&lt;/author&gt;&lt;/authors&gt;&lt;/contributors&gt;&lt;auth-address&gt;Department of Psychiatry, University of Pittsburgh School of Medicine, Western Psychiatric Institute and Clinic, PA 15213, USA.&lt;/auth-address&gt;&lt;titles&gt;&lt;title&gt;When at first you don&amp;apos;t succeed: sequential strategies for antidepressant nonresponders&lt;/title&gt;&lt;secondary-title&gt;J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psychiatry&lt;/abbr-1&gt;&lt;/alt-periodical&gt;&lt;pages&gt;23-9&lt;/pages&gt;&lt;volume&gt;58 Suppl 13&lt;/volume&gt;&lt;edition&gt;1997/01/01&lt;/edition&gt;&lt;keywords&gt;&lt;keyword&gt;Antidepressive Agents/*therapeutic use&lt;/keyword&gt;&lt;keyword&gt;Combined Modality Therapy&lt;/keyword&gt;&lt;keyword&gt;Depressive Disorder/drug therapy/psychology/*therapy&lt;/keyword&gt;&lt;keyword&gt;Drug Resistance&lt;/keyword&gt;&lt;keyword&gt;Humans&lt;/keyword&gt;&lt;keyword&gt;Patient Compliance&lt;/keyword&gt;&lt;keyword&gt;Psychotherapy&lt;/keyword&gt;&lt;keyword&gt;Social Support&lt;/keyword&gt;&lt;keyword&gt;Treatment Failure&lt;/keyword&gt;&lt;keyword&gt;Treatment Outcome&lt;/keyword&gt;&lt;/keywords&gt;&lt;dates&gt;&lt;year&gt;1997&lt;/year&gt;&lt;/dates&gt;&lt;isbn&gt;0160-6689 (Print)&amp;#xD;0160-6689&lt;/isbn&gt;&lt;accession-num&gt;9402916&lt;/accession-num&gt;&lt;urls&gt;&lt;/urls&gt;&lt;remote-database-provider&gt;NLM&lt;/remote-database-provider&gt;&lt;language&gt;eng&lt;/language&gt;&lt;/record&gt;&lt;/Cite&gt;&lt;/EndNote&gt;</w:instrText>
      </w:r>
      <w:r w:rsidR="00F27A6F" w:rsidRPr="00C420AD">
        <w:rPr>
          <w:rFonts w:asciiTheme="majorBidi" w:hAnsiTheme="majorBidi" w:cstheme="majorBidi"/>
          <w:sz w:val="24"/>
          <w:szCs w:val="24"/>
        </w:rPr>
        <w:fldChar w:fldCharType="separate"/>
      </w:r>
      <w:r w:rsidR="00F27A6F" w:rsidRPr="00C420AD">
        <w:rPr>
          <w:rFonts w:asciiTheme="majorBidi" w:hAnsiTheme="majorBidi" w:cstheme="majorBidi"/>
          <w:noProof/>
          <w:sz w:val="24"/>
          <w:szCs w:val="24"/>
        </w:rPr>
        <w:t>(Thase and Rush 1997)</w:t>
      </w:r>
      <w:r w:rsidR="00F27A6F" w:rsidRPr="00C420AD">
        <w:rPr>
          <w:rFonts w:asciiTheme="majorBidi" w:hAnsiTheme="majorBidi" w:cstheme="majorBidi"/>
          <w:sz w:val="24"/>
          <w:szCs w:val="24"/>
        </w:rPr>
        <w:fldChar w:fldCharType="end"/>
      </w:r>
    </w:p>
    <w:p w14:paraId="681AB40D" w14:textId="77777777" w:rsidR="008D0AE1" w:rsidRPr="00C420AD" w:rsidRDefault="00C75CE8" w:rsidP="00C75CE8">
      <w:pPr>
        <w:jc w:val="both"/>
        <w:rPr>
          <w:rFonts w:asciiTheme="majorBidi" w:hAnsiTheme="majorBidi" w:cstheme="majorBidi"/>
          <w:sz w:val="24"/>
          <w:szCs w:val="24"/>
        </w:rPr>
      </w:pPr>
      <w:r w:rsidRPr="00C420AD">
        <w:rPr>
          <w:rFonts w:asciiTheme="majorBidi" w:hAnsiTheme="majorBidi" w:cstheme="majorBidi"/>
          <w:noProof/>
          <w:sz w:val="24"/>
          <w:szCs w:val="24"/>
        </w:rPr>
        <w:drawing>
          <wp:inline distT="0" distB="0" distL="0" distR="0" wp14:anchorId="603A8912" wp14:editId="55BB6285">
            <wp:extent cx="5926455" cy="2906687"/>
            <wp:effectExtent l="0" t="0" r="0" b="8255"/>
            <wp:docPr id="1026" name="Picture 2" descr="A black and white text on a white background&#10;&#10;Description automatically generated">
              <a:extLst xmlns:a="http://schemas.openxmlformats.org/drawingml/2006/main">
                <a:ext uri="{FF2B5EF4-FFF2-40B4-BE49-F238E27FC236}">
                  <a16:creationId xmlns:a16="http://schemas.microsoft.com/office/drawing/2014/main" id="{6E237BB7-B66B-59A5-9A4E-DC4FABAEDF6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A black and white text on a white background&#10;&#10;Description automatically generated">
                      <a:extLst>
                        <a:ext uri="{FF2B5EF4-FFF2-40B4-BE49-F238E27FC236}">
                          <a16:creationId xmlns:a16="http://schemas.microsoft.com/office/drawing/2014/main" id="{6E237BB7-B66B-59A5-9A4E-DC4FABAEDF63}"/>
                        </a:ext>
                      </a:extLst>
                    </pic:cNvPr>
                    <pic:cNvPicPr>
                      <a:picLocks noGrp="1" noChangeAspect="1" noChangeArrowheads="1"/>
                    </pic:cNvPicPr>
                  </pic:nvPicPr>
                  <pic:blipFill rotWithShape="1">
                    <a:blip r:embed="rId6">
                      <a:extLst>
                        <a:ext uri="{28A0092B-C50C-407E-A947-70E740481C1C}">
                          <a14:useLocalDpi xmlns:a14="http://schemas.microsoft.com/office/drawing/2010/main" val="0"/>
                        </a:ext>
                      </a:extLst>
                    </a:blip>
                    <a:srcRect l="269" t="16301" b="8595"/>
                    <a:stretch/>
                  </pic:blipFill>
                  <pic:spPr bwMode="auto">
                    <a:xfrm>
                      <a:off x="0" y="0"/>
                      <a:ext cx="5927626" cy="2907261"/>
                    </a:xfrm>
                    <a:prstGeom prst="rect">
                      <a:avLst/>
                    </a:prstGeom>
                    <a:noFill/>
                    <a:ln>
                      <a:noFill/>
                    </a:ln>
                    <a:extLst>
                      <a:ext uri="{53640926-AAD7-44D8-BBD7-CCE9431645EC}">
                        <a14:shadowObscured xmlns:a14="http://schemas.microsoft.com/office/drawing/2010/main"/>
                      </a:ext>
                    </a:extLst>
                  </pic:spPr>
                </pic:pic>
              </a:graphicData>
            </a:graphic>
          </wp:inline>
        </w:drawing>
      </w:r>
    </w:p>
    <w:p w14:paraId="14D70387" w14:textId="77777777" w:rsidR="00C420AD" w:rsidRPr="00C420AD" w:rsidRDefault="00C420AD" w:rsidP="00C75CE8">
      <w:pPr>
        <w:jc w:val="both"/>
        <w:rPr>
          <w:rFonts w:asciiTheme="majorBidi" w:hAnsiTheme="majorBidi" w:cstheme="majorBidi"/>
          <w:b/>
          <w:bCs/>
          <w:sz w:val="24"/>
          <w:szCs w:val="24"/>
        </w:rPr>
      </w:pPr>
    </w:p>
    <w:p w14:paraId="63F5FB57" w14:textId="34B813A9" w:rsidR="008D0AE1" w:rsidRPr="00C420AD" w:rsidRDefault="00F27A6F" w:rsidP="00C75CE8">
      <w:pPr>
        <w:jc w:val="both"/>
        <w:rPr>
          <w:rFonts w:asciiTheme="majorBidi" w:hAnsiTheme="majorBidi" w:cstheme="majorBidi"/>
          <w:b/>
          <w:bCs/>
          <w:sz w:val="24"/>
          <w:szCs w:val="24"/>
        </w:rPr>
      </w:pPr>
      <w:r w:rsidRPr="00C420AD">
        <w:rPr>
          <w:rFonts w:asciiTheme="majorBidi" w:hAnsiTheme="majorBidi" w:cstheme="majorBidi"/>
          <w:b/>
          <w:bCs/>
          <w:sz w:val="24"/>
          <w:szCs w:val="24"/>
        </w:rPr>
        <w:t>References</w:t>
      </w:r>
    </w:p>
    <w:p w14:paraId="51C7E716" w14:textId="77777777" w:rsidR="00F27A6F" w:rsidRPr="00C420AD" w:rsidRDefault="008D0AE1" w:rsidP="00F27A6F">
      <w:pPr>
        <w:pStyle w:val="EndNoteBibliography"/>
        <w:spacing w:after="0"/>
        <w:rPr>
          <w:rFonts w:asciiTheme="majorBidi" w:hAnsiTheme="majorBidi" w:cstheme="majorBidi"/>
        </w:rPr>
      </w:pPr>
      <w:r w:rsidRPr="00C420AD">
        <w:rPr>
          <w:rFonts w:asciiTheme="majorBidi" w:hAnsiTheme="majorBidi" w:cstheme="majorBidi"/>
          <w:sz w:val="24"/>
          <w:szCs w:val="24"/>
        </w:rPr>
        <w:lastRenderedPageBreak/>
        <w:fldChar w:fldCharType="begin"/>
      </w:r>
      <w:r w:rsidRPr="00C420AD">
        <w:rPr>
          <w:rFonts w:asciiTheme="majorBidi" w:hAnsiTheme="majorBidi" w:cstheme="majorBidi"/>
          <w:sz w:val="24"/>
          <w:szCs w:val="24"/>
        </w:rPr>
        <w:instrText xml:space="preserve"> ADDIN EN.REFLIST </w:instrText>
      </w:r>
      <w:r w:rsidRPr="00C420AD">
        <w:rPr>
          <w:rFonts w:asciiTheme="majorBidi" w:hAnsiTheme="majorBidi" w:cstheme="majorBidi"/>
          <w:sz w:val="24"/>
          <w:szCs w:val="24"/>
        </w:rPr>
        <w:fldChar w:fldCharType="separate"/>
      </w:r>
      <w:r w:rsidR="00F27A6F" w:rsidRPr="00C420AD">
        <w:rPr>
          <w:rFonts w:asciiTheme="majorBidi" w:hAnsiTheme="majorBidi" w:cstheme="majorBidi"/>
        </w:rPr>
        <w:t xml:space="preserve">Bonner, D. and R. Howard (1995). "Treatment-resistant depression in the elderly." </w:t>
      </w:r>
      <w:r w:rsidR="00F27A6F" w:rsidRPr="00C420AD">
        <w:rPr>
          <w:rFonts w:asciiTheme="majorBidi" w:hAnsiTheme="majorBidi" w:cstheme="majorBidi"/>
          <w:u w:val="single"/>
        </w:rPr>
        <w:t>Int Psychogeriatr</w:t>
      </w:r>
      <w:r w:rsidR="00F27A6F" w:rsidRPr="00C420AD">
        <w:rPr>
          <w:rFonts w:asciiTheme="majorBidi" w:hAnsiTheme="majorBidi" w:cstheme="majorBidi"/>
        </w:rPr>
        <w:t xml:space="preserve"> 7 Suppl: 83-94.</w:t>
      </w:r>
    </w:p>
    <w:p w14:paraId="223C6255" w14:textId="77777777" w:rsidR="00F27A6F" w:rsidRPr="00C420AD" w:rsidRDefault="00F27A6F" w:rsidP="00F27A6F">
      <w:pPr>
        <w:pStyle w:val="EndNoteBibliography"/>
        <w:spacing w:after="0"/>
        <w:rPr>
          <w:rFonts w:asciiTheme="majorBidi" w:hAnsiTheme="majorBidi" w:cstheme="majorBidi"/>
        </w:rPr>
      </w:pPr>
      <w:r w:rsidRPr="00C420AD">
        <w:rPr>
          <w:rFonts w:asciiTheme="majorBidi" w:hAnsiTheme="majorBidi" w:cstheme="majorBidi"/>
        </w:rPr>
        <w:t xml:space="preserve">Fekadu, A., J. G. Donocik and A. J. Cleare (2018). "Standardisation framework for the Maudsley staging method for treatment resistance in depression." </w:t>
      </w:r>
      <w:r w:rsidRPr="00C420AD">
        <w:rPr>
          <w:rFonts w:asciiTheme="majorBidi" w:hAnsiTheme="majorBidi" w:cstheme="majorBidi"/>
          <w:u w:val="single"/>
        </w:rPr>
        <w:t>BMC Psychiatry</w:t>
      </w:r>
      <w:r w:rsidRPr="00C420AD">
        <w:rPr>
          <w:rFonts w:asciiTheme="majorBidi" w:hAnsiTheme="majorBidi" w:cstheme="majorBidi"/>
        </w:rPr>
        <w:t xml:space="preserve"> 18(1): 100.</w:t>
      </w:r>
    </w:p>
    <w:p w14:paraId="5D24D6E5" w14:textId="77777777" w:rsidR="00F27A6F" w:rsidRPr="00C420AD" w:rsidRDefault="00F27A6F" w:rsidP="00F27A6F">
      <w:pPr>
        <w:pStyle w:val="EndNoteBibliography"/>
        <w:spacing w:after="0"/>
        <w:rPr>
          <w:rFonts w:asciiTheme="majorBidi" w:hAnsiTheme="majorBidi" w:cstheme="majorBidi"/>
        </w:rPr>
      </w:pPr>
      <w:r w:rsidRPr="00C420AD">
        <w:rPr>
          <w:rFonts w:asciiTheme="majorBidi" w:hAnsiTheme="majorBidi" w:cstheme="majorBidi"/>
        </w:rPr>
        <w:t xml:space="preserve">McIntyre, R. S., M. Alsuwaidan, B. T. Baune, M. Berk, K. Demyttenaere, J. F. Goldberg, P. Gorwood, R. Ho, S. Kasper, S. H. Kennedy, J. Ly-Uson, R. B. Mansur, R. H. McAllister-Williams, J. W. Murrough, C. B. Nemeroff, A. A. Nierenberg, J. D. Rosenblat, G. Sanacora, A. F. Schatzberg, R. Shelton, S. M. Stahl, M. H. Trivedi, E. Vieta, M. Vinberg, N. Williams, A. H. Young and M. Maj (2023). "Treatment-resistant depression: definition, prevalence, detection, management, and investigational interventions." </w:t>
      </w:r>
      <w:r w:rsidRPr="00C420AD">
        <w:rPr>
          <w:rFonts w:asciiTheme="majorBidi" w:hAnsiTheme="majorBidi" w:cstheme="majorBidi"/>
          <w:u w:val="single"/>
        </w:rPr>
        <w:t>World Psychiatry</w:t>
      </w:r>
      <w:r w:rsidRPr="00C420AD">
        <w:rPr>
          <w:rFonts w:asciiTheme="majorBidi" w:hAnsiTheme="majorBidi" w:cstheme="majorBidi"/>
        </w:rPr>
        <w:t xml:space="preserve"> 22(3): 394-412.</w:t>
      </w:r>
    </w:p>
    <w:p w14:paraId="674CED3E" w14:textId="77777777" w:rsidR="00F27A6F" w:rsidRPr="00C420AD" w:rsidRDefault="00F27A6F" w:rsidP="00F27A6F">
      <w:pPr>
        <w:pStyle w:val="EndNoteBibliography"/>
        <w:spacing w:after="0"/>
        <w:rPr>
          <w:rFonts w:asciiTheme="majorBidi" w:hAnsiTheme="majorBidi" w:cstheme="majorBidi"/>
        </w:rPr>
      </w:pPr>
      <w:r w:rsidRPr="00C420AD">
        <w:rPr>
          <w:rFonts w:asciiTheme="majorBidi" w:hAnsiTheme="majorBidi" w:cstheme="majorBidi"/>
        </w:rPr>
        <w:t xml:space="preserve">Subramanian, S., H. A. Oughli, M. A. Gebara, B. J. A. Palanca and E. J. Lenze (2023). "Treatment-Resistant Late-Life Depression: A Review of Clinical Features, Neuropsychology, Neurobiology, and Treatment." </w:t>
      </w:r>
      <w:r w:rsidRPr="00C420AD">
        <w:rPr>
          <w:rFonts w:asciiTheme="majorBidi" w:hAnsiTheme="majorBidi" w:cstheme="majorBidi"/>
          <w:u w:val="single"/>
        </w:rPr>
        <w:t>Psychiatr Clin North Am</w:t>
      </w:r>
      <w:r w:rsidRPr="00C420AD">
        <w:rPr>
          <w:rFonts w:asciiTheme="majorBidi" w:hAnsiTheme="majorBidi" w:cstheme="majorBidi"/>
        </w:rPr>
        <w:t xml:space="preserve"> 46(2): 371-389.</w:t>
      </w:r>
    </w:p>
    <w:p w14:paraId="788BC009" w14:textId="77777777" w:rsidR="00F27A6F" w:rsidRPr="00C420AD" w:rsidRDefault="00F27A6F" w:rsidP="00F27A6F">
      <w:pPr>
        <w:pStyle w:val="EndNoteBibliography"/>
        <w:rPr>
          <w:rFonts w:asciiTheme="majorBidi" w:hAnsiTheme="majorBidi" w:cstheme="majorBidi"/>
        </w:rPr>
      </w:pPr>
      <w:r w:rsidRPr="00C420AD">
        <w:rPr>
          <w:rFonts w:asciiTheme="majorBidi" w:hAnsiTheme="majorBidi" w:cstheme="majorBidi"/>
        </w:rPr>
        <w:t xml:space="preserve">Thase, M. E. and A. J. Rush (1997). "When at first you don't succeed: sequential strategies for antidepressant nonresponders." </w:t>
      </w:r>
      <w:r w:rsidRPr="00C420AD">
        <w:rPr>
          <w:rFonts w:asciiTheme="majorBidi" w:hAnsiTheme="majorBidi" w:cstheme="majorBidi"/>
          <w:u w:val="single"/>
        </w:rPr>
        <w:t>J Clin Psychiatry</w:t>
      </w:r>
      <w:r w:rsidRPr="00C420AD">
        <w:rPr>
          <w:rFonts w:asciiTheme="majorBidi" w:hAnsiTheme="majorBidi" w:cstheme="majorBidi"/>
        </w:rPr>
        <w:t xml:space="preserve"> 58 Suppl 13: 23-29.</w:t>
      </w:r>
    </w:p>
    <w:p w14:paraId="23BA7A27" w14:textId="25DB052E" w:rsidR="00C60CD9" w:rsidRDefault="008D0AE1" w:rsidP="00C60CD9">
      <w:pPr>
        <w:pStyle w:val="ListParagraph"/>
        <w:jc w:val="center"/>
        <w:rPr>
          <w:rFonts w:asciiTheme="majorBidi" w:hAnsiTheme="majorBidi" w:cstheme="majorBidi"/>
          <w:sz w:val="28"/>
          <w:szCs w:val="28"/>
        </w:rPr>
      </w:pPr>
      <w:r w:rsidRPr="00C420AD">
        <w:rPr>
          <w:rFonts w:asciiTheme="majorBidi" w:hAnsiTheme="majorBidi" w:cstheme="majorBidi"/>
          <w:sz w:val="24"/>
          <w:szCs w:val="24"/>
        </w:rPr>
        <w:fldChar w:fldCharType="end"/>
      </w:r>
      <w:r w:rsidR="00C60CD9" w:rsidRPr="003645CD">
        <w:rPr>
          <w:rFonts w:cstheme="minorHAnsi"/>
          <w:noProof/>
          <w:color w:val="222222"/>
          <w:szCs w:val="24"/>
          <w:shd w:val="clear" w:color="auto" w:fill="FFFFFF"/>
        </w:rPr>
        <w:drawing>
          <wp:inline distT="0" distB="0" distL="0" distR="0" wp14:anchorId="244A86AF" wp14:editId="5E62795F">
            <wp:extent cx="1000125" cy="1501887"/>
            <wp:effectExtent l="0" t="0" r="0" b="3175"/>
            <wp:docPr id="4" name="圖片 4" descr="D:\New Google Drive\1.2 IPA Bulletin\1.2 Author's introduction\Rita Kho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Google Drive\1.2 IPA Bulletin\1.2 Author's introduction\Rita Khou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1047" cy="1503271"/>
                    </a:xfrm>
                    <a:prstGeom prst="rect">
                      <a:avLst/>
                    </a:prstGeom>
                    <a:noFill/>
                    <a:ln>
                      <a:noFill/>
                    </a:ln>
                  </pic:spPr>
                </pic:pic>
              </a:graphicData>
            </a:graphic>
          </wp:inline>
        </w:drawing>
      </w:r>
    </w:p>
    <w:p w14:paraId="43ECEA3B" w14:textId="77777777" w:rsidR="00C60CD9" w:rsidRPr="003645CD" w:rsidRDefault="00C60CD9" w:rsidP="00C60CD9">
      <w:pPr>
        <w:rPr>
          <w:rFonts w:cstheme="minorHAnsi"/>
          <w:color w:val="222222"/>
          <w:szCs w:val="24"/>
          <w:shd w:val="clear" w:color="auto" w:fill="FFFFFF"/>
        </w:rPr>
      </w:pPr>
      <w:r w:rsidRPr="003645CD">
        <w:rPr>
          <w:rFonts w:cstheme="minorHAnsi"/>
          <w:color w:val="222222"/>
          <w:szCs w:val="24"/>
          <w:shd w:val="clear" w:color="auto" w:fill="FFFFFF"/>
        </w:rPr>
        <w:t xml:space="preserve">Dr. Rita Khoury is an assistant professor of clinical psychiatry at </w:t>
      </w:r>
      <w:proofErr w:type="spellStart"/>
      <w:r w:rsidRPr="003645CD">
        <w:rPr>
          <w:rFonts w:cstheme="minorHAnsi"/>
          <w:color w:val="222222"/>
          <w:szCs w:val="24"/>
          <w:shd w:val="clear" w:color="auto" w:fill="FFFFFF"/>
        </w:rPr>
        <w:t>Balamand</w:t>
      </w:r>
      <w:proofErr w:type="spellEnd"/>
      <w:r w:rsidRPr="003645CD">
        <w:rPr>
          <w:rFonts w:cstheme="minorHAnsi"/>
          <w:color w:val="222222"/>
          <w:szCs w:val="24"/>
          <w:shd w:val="clear" w:color="auto" w:fill="FFFFFF"/>
        </w:rPr>
        <w:t xml:space="preserve"> University, Beirut Lebanon. She practices adult and geriatric psychiatry at Saint George Hospital University Medical Center, Lebanon. Her research interests include </w:t>
      </w:r>
      <w:proofErr w:type="gramStart"/>
      <w:r w:rsidRPr="003645CD">
        <w:rPr>
          <w:rFonts w:cstheme="minorHAnsi"/>
          <w:color w:val="222222"/>
          <w:szCs w:val="24"/>
          <w:shd w:val="clear" w:color="auto" w:fill="FFFFFF"/>
        </w:rPr>
        <w:t>the pathophysiology</w:t>
      </w:r>
      <w:proofErr w:type="gramEnd"/>
      <w:r w:rsidRPr="003645CD">
        <w:rPr>
          <w:rFonts w:cstheme="minorHAnsi"/>
          <w:color w:val="222222"/>
          <w:szCs w:val="24"/>
          <w:shd w:val="clear" w:color="auto" w:fill="FFFFFF"/>
        </w:rPr>
        <w:t xml:space="preserve"> and treatment of neurocognitive disorders (dementias). She can be reached at </w:t>
      </w:r>
      <w:hyperlink r:id="rId8" w:history="1">
        <w:r w:rsidRPr="003645CD">
          <w:rPr>
            <w:rStyle w:val="Hyperlink"/>
            <w:rFonts w:cstheme="minorHAnsi"/>
            <w:szCs w:val="24"/>
          </w:rPr>
          <w:t>rita.khoury@idraac.org</w:t>
        </w:r>
      </w:hyperlink>
    </w:p>
    <w:p w14:paraId="72E2BEE2" w14:textId="74992D57" w:rsidR="00C60CD9" w:rsidRPr="003645CD" w:rsidRDefault="00C60CD9" w:rsidP="00C60CD9">
      <w:pPr>
        <w:rPr>
          <w:rFonts w:cstheme="minorHAnsi"/>
          <w:color w:val="222222"/>
          <w:szCs w:val="24"/>
          <w:shd w:val="clear" w:color="auto" w:fill="FFFFFF"/>
        </w:rPr>
      </w:pPr>
    </w:p>
    <w:p w14:paraId="371ED24E" w14:textId="7FC1E20D" w:rsidR="00C75CE8" w:rsidRPr="00C420AD" w:rsidRDefault="00C75CE8" w:rsidP="00F27A6F">
      <w:pPr>
        <w:jc w:val="both"/>
        <w:rPr>
          <w:rFonts w:asciiTheme="majorBidi" w:hAnsiTheme="majorBidi" w:cstheme="majorBidi"/>
          <w:sz w:val="24"/>
          <w:szCs w:val="24"/>
        </w:rPr>
      </w:pPr>
    </w:p>
    <w:sectPr w:rsidR="00C75CE8" w:rsidRPr="00C4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85B09"/>
    <w:multiLevelType w:val="hybridMultilevel"/>
    <w:tmpl w:val="4BC42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911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020ate8259x9ees5yxrsw7paw2dv2essxe&quot;&gt;IPA TRD&lt;record-ids&gt;&lt;item&gt;1&lt;/item&gt;&lt;item&gt;2&lt;/item&gt;&lt;item&gt;3&lt;/item&gt;&lt;item&gt;4&lt;/item&gt;&lt;item&gt;5&lt;/item&gt;&lt;/record-ids&gt;&lt;/item&gt;&lt;/Libraries&gt;"/>
  </w:docVars>
  <w:rsids>
    <w:rsidRoot w:val="008E03D9"/>
    <w:rsid w:val="00050263"/>
    <w:rsid w:val="00063BC7"/>
    <w:rsid w:val="000D636D"/>
    <w:rsid w:val="001339BA"/>
    <w:rsid w:val="002D28A0"/>
    <w:rsid w:val="00344250"/>
    <w:rsid w:val="003E0897"/>
    <w:rsid w:val="00400C1D"/>
    <w:rsid w:val="004171A9"/>
    <w:rsid w:val="00434D7C"/>
    <w:rsid w:val="004B526B"/>
    <w:rsid w:val="004C4955"/>
    <w:rsid w:val="0058001C"/>
    <w:rsid w:val="005F5CFE"/>
    <w:rsid w:val="0060528F"/>
    <w:rsid w:val="00654127"/>
    <w:rsid w:val="006F6B08"/>
    <w:rsid w:val="0076526E"/>
    <w:rsid w:val="00785463"/>
    <w:rsid w:val="007B7EFF"/>
    <w:rsid w:val="007E1073"/>
    <w:rsid w:val="00877F57"/>
    <w:rsid w:val="0088434D"/>
    <w:rsid w:val="008A7CA8"/>
    <w:rsid w:val="008D0AE1"/>
    <w:rsid w:val="008D10DB"/>
    <w:rsid w:val="008E03D9"/>
    <w:rsid w:val="00A22B5E"/>
    <w:rsid w:val="00A35591"/>
    <w:rsid w:val="00AA343C"/>
    <w:rsid w:val="00AD39C6"/>
    <w:rsid w:val="00C04ACD"/>
    <w:rsid w:val="00C4039E"/>
    <w:rsid w:val="00C420AD"/>
    <w:rsid w:val="00C60CD9"/>
    <w:rsid w:val="00C75CE8"/>
    <w:rsid w:val="00CA4796"/>
    <w:rsid w:val="00D036E0"/>
    <w:rsid w:val="00D17793"/>
    <w:rsid w:val="00DB7E12"/>
    <w:rsid w:val="00E4209A"/>
    <w:rsid w:val="00E51BB8"/>
    <w:rsid w:val="00EB33D1"/>
    <w:rsid w:val="00F27A6F"/>
    <w:rsid w:val="00F55776"/>
    <w:rsid w:val="00F828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1482B"/>
  <w15:chartTrackingRefBased/>
  <w15:docId w15:val="{071B5B85-2467-49F4-A0DE-66891F78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2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F5CFE"/>
    <w:pPr>
      <w:ind w:left="720"/>
      <w:contextualSpacing/>
    </w:pPr>
  </w:style>
  <w:style w:type="paragraph" w:customStyle="1" w:styleId="EndNoteBibliographyTitle">
    <w:name w:val="EndNote Bibliography Title"/>
    <w:basedOn w:val="Normal"/>
    <w:link w:val="EndNoteBibliographyTitleChar"/>
    <w:rsid w:val="008D0AE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D0AE1"/>
    <w:rPr>
      <w:rFonts w:ascii="Calibri" w:hAnsi="Calibri" w:cs="Calibri"/>
      <w:noProof/>
    </w:rPr>
  </w:style>
  <w:style w:type="paragraph" w:customStyle="1" w:styleId="EndNoteBibliography">
    <w:name w:val="EndNote Bibliography"/>
    <w:basedOn w:val="Normal"/>
    <w:link w:val="EndNoteBibliographyChar"/>
    <w:rsid w:val="008D0AE1"/>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8D0AE1"/>
    <w:rPr>
      <w:rFonts w:ascii="Calibri" w:hAnsi="Calibri" w:cs="Calibri"/>
      <w:noProof/>
    </w:rPr>
  </w:style>
  <w:style w:type="paragraph" w:styleId="Revision">
    <w:name w:val="Revision"/>
    <w:hidden/>
    <w:uiPriority w:val="99"/>
    <w:semiHidden/>
    <w:rsid w:val="00F55776"/>
    <w:pPr>
      <w:spacing w:after="0" w:line="240" w:lineRule="auto"/>
    </w:pPr>
  </w:style>
  <w:style w:type="character" w:styleId="Hyperlink">
    <w:name w:val="Hyperlink"/>
    <w:basedOn w:val="DefaultParagraphFont"/>
    <w:uiPriority w:val="99"/>
    <w:unhideWhenUsed/>
    <w:rsid w:val="00C60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80255">
      <w:bodyDiv w:val="1"/>
      <w:marLeft w:val="0"/>
      <w:marRight w:val="0"/>
      <w:marTop w:val="0"/>
      <w:marBottom w:val="0"/>
      <w:divBdr>
        <w:top w:val="none" w:sz="0" w:space="0" w:color="auto"/>
        <w:left w:val="none" w:sz="0" w:space="0" w:color="auto"/>
        <w:bottom w:val="none" w:sz="0" w:space="0" w:color="auto"/>
        <w:right w:val="none" w:sz="0" w:space="0" w:color="auto"/>
      </w:divBdr>
    </w:div>
    <w:div w:id="1758935759">
      <w:bodyDiv w:val="1"/>
      <w:marLeft w:val="0"/>
      <w:marRight w:val="0"/>
      <w:marTop w:val="0"/>
      <w:marBottom w:val="0"/>
      <w:divBdr>
        <w:top w:val="none" w:sz="0" w:space="0" w:color="auto"/>
        <w:left w:val="none" w:sz="0" w:space="0" w:color="auto"/>
        <w:bottom w:val="none" w:sz="0" w:space="0" w:color="auto"/>
        <w:right w:val="none" w:sz="0" w:space="0" w:color="auto"/>
      </w:divBdr>
    </w:div>
    <w:div w:id="1776248016">
      <w:bodyDiv w:val="1"/>
      <w:marLeft w:val="0"/>
      <w:marRight w:val="0"/>
      <w:marTop w:val="0"/>
      <w:marBottom w:val="0"/>
      <w:divBdr>
        <w:top w:val="none" w:sz="0" w:space="0" w:color="auto"/>
        <w:left w:val="none" w:sz="0" w:space="0" w:color="auto"/>
        <w:bottom w:val="none" w:sz="0" w:space="0" w:color="auto"/>
        <w:right w:val="none" w:sz="0" w:space="0" w:color="auto"/>
      </w:divBdr>
    </w:div>
    <w:div w:id="1822959144">
      <w:bodyDiv w:val="1"/>
      <w:marLeft w:val="0"/>
      <w:marRight w:val="0"/>
      <w:marTop w:val="0"/>
      <w:marBottom w:val="0"/>
      <w:divBdr>
        <w:top w:val="none" w:sz="0" w:space="0" w:color="auto"/>
        <w:left w:val="none" w:sz="0" w:space="0" w:color="auto"/>
        <w:bottom w:val="none" w:sz="0" w:space="0" w:color="auto"/>
        <w:right w:val="none" w:sz="0" w:space="0" w:color="auto"/>
      </w:divBdr>
    </w:div>
    <w:div w:id="20369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khoury@idraac.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DBF5-EB2A-400C-8CE5-A2D8490C45EC}">
  <ds:schemaRefs>
    <ds:schemaRef ds:uri="http://schemas.openxmlformats.org/officeDocument/2006/bibliography"/>
  </ds:schemaRefs>
</ds:datastoreItem>
</file>

<file path=docMetadata/LabelInfo.xml><?xml version="1.0" encoding="utf-8"?>
<clbl:labelList xmlns:clbl="http://schemas.microsoft.com/office/2020/mipLabelMetadata">
  <clbl:label id="{11372f5f-8e19-4efb-8afe-8eac20a980c4}" enabled="1" method="Standard" siteId="{a25fff9c-3f63-4fb2-9a8a-d9bdd0321f9a}" contentBits="0" removed="0"/>
</clbl:labelList>
</file>

<file path=docProps/app.xml><?xml version="1.0" encoding="utf-8"?>
<Properties xmlns="http://schemas.openxmlformats.org/officeDocument/2006/extended-properties" xmlns:vt="http://schemas.openxmlformats.org/officeDocument/2006/docPropsVTypes">
  <Template>Normal</Template>
  <TotalTime>26</TotalTime>
  <Pages>4</Pages>
  <Words>1352</Words>
  <Characters>13627</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Rita Khoury</dc:creator>
  <cp:keywords/>
  <dc:description/>
  <cp:lastModifiedBy>Jennifer Kowalski</cp:lastModifiedBy>
  <cp:revision>10</cp:revision>
  <dcterms:created xsi:type="dcterms:W3CDTF">2024-02-19T16:28:00Z</dcterms:created>
  <dcterms:modified xsi:type="dcterms:W3CDTF">2024-03-15T17:54:00Z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5369bc0f318a6368c4985875e9d1fc3f72bc0c3a968811a58716a49b3e01e1a3</vt:lpwstr>
  </property>
</Properties>
</file>